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6EF279A" w:rsidR="00140390" w:rsidRPr="00785232" w:rsidRDefault="00140390" w:rsidP="00140390">
      <w:pPr>
        <w:ind w:left="6120"/>
        <w:rPr>
          <w:sz w:val="26"/>
        </w:rPr>
      </w:pPr>
      <w:r w:rsidRPr="00785232">
        <w:rPr>
          <w:sz w:val="26"/>
        </w:rPr>
        <w:t>Apstiprināti</w:t>
      </w:r>
    </w:p>
    <w:p w14:paraId="218A1646" w14:textId="27A3E701"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BD63BB1" w:rsidR="00140390" w:rsidRPr="00785232" w:rsidRDefault="00946FBE" w:rsidP="00140390">
      <w:pPr>
        <w:ind w:left="4500" w:firstLine="720"/>
        <w:rPr>
          <w:sz w:val="26"/>
        </w:rPr>
      </w:pPr>
      <w:r>
        <w:rPr>
          <w:sz w:val="26"/>
        </w:rPr>
        <w:t>01.04</w:t>
      </w:r>
      <w:r w:rsidR="00C8625C">
        <w:rPr>
          <w:sz w:val="26"/>
        </w:rPr>
        <w:t>.20</w:t>
      </w:r>
      <w:r w:rsidR="00624B59">
        <w:rPr>
          <w:sz w:val="26"/>
        </w:rPr>
        <w:t>2</w:t>
      </w:r>
      <w:r w:rsidR="00CB0CC8">
        <w:rPr>
          <w:sz w:val="26"/>
        </w:rPr>
        <w:t>6</w:t>
      </w:r>
      <w:r w:rsidR="00140390" w:rsidRPr="00785232">
        <w:rPr>
          <w:sz w:val="26"/>
        </w:rPr>
        <w:t>. lēmumu Nr.</w:t>
      </w:r>
      <w:r>
        <w:rPr>
          <w:sz w:val="26"/>
        </w:rPr>
        <w:t>465</w:t>
      </w:r>
    </w:p>
    <w:p w14:paraId="0CB90981" w14:textId="4A9FCB38" w:rsidR="00140390" w:rsidRPr="00785232" w:rsidRDefault="00140390" w:rsidP="00140390">
      <w:pPr>
        <w:ind w:left="5220" w:firstLine="720"/>
        <w:rPr>
          <w:sz w:val="26"/>
        </w:rPr>
      </w:pPr>
      <w:r w:rsidRPr="00785232">
        <w:rPr>
          <w:sz w:val="26"/>
        </w:rPr>
        <w:t>(prot.</w:t>
      </w:r>
      <w:r w:rsidR="00946FBE">
        <w:rPr>
          <w:sz w:val="26"/>
        </w:rPr>
        <w:t xml:space="preserve"> </w:t>
      </w:r>
      <w:r w:rsidRPr="00785232">
        <w:rPr>
          <w:sz w:val="26"/>
        </w:rPr>
        <w:t>Nr.</w:t>
      </w:r>
      <w:r w:rsidR="00946FBE">
        <w:rPr>
          <w:sz w:val="26"/>
        </w:rPr>
        <w:t>12</w:t>
      </w:r>
      <w:r w:rsidRPr="00785232">
        <w:rPr>
          <w:sz w:val="26"/>
        </w:rPr>
        <w:t xml:space="preserve">, </w:t>
      </w:r>
      <w:r w:rsidR="00946FBE">
        <w:rPr>
          <w:sz w:val="26"/>
        </w:rPr>
        <w:t>5</w:t>
      </w:r>
      <w:r w:rsidRPr="00785232">
        <w:rPr>
          <w:sz w:val="26"/>
        </w:rPr>
        <w:t>.</w:t>
      </w:r>
      <w:r w:rsidR="00946FB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153E6AC2" w:rsidR="00984AC4" w:rsidRDefault="00140390" w:rsidP="00984AC4">
      <w:pPr>
        <w:pStyle w:val="Nosaukums"/>
        <w:ind w:firstLine="0"/>
        <w:rPr>
          <w:sz w:val="26"/>
        </w:rPr>
      </w:pPr>
      <w:r w:rsidRPr="00BB375D">
        <w:rPr>
          <w:sz w:val="26"/>
        </w:rPr>
        <w:t>Neizīrēt</w:t>
      </w:r>
      <w:r w:rsidR="00BB375D" w:rsidRPr="00BB375D">
        <w:rPr>
          <w:sz w:val="26"/>
        </w:rPr>
        <w:t>u</w:t>
      </w:r>
      <w:r w:rsidRPr="00BB375D">
        <w:rPr>
          <w:sz w:val="26"/>
        </w:rPr>
        <w:t xml:space="preserve"> dzīvokļ</w:t>
      </w:r>
      <w:r w:rsidR="00BB375D" w:rsidRPr="00BB375D">
        <w:rPr>
          <w:sz w:val="26"/>
        </w:rPr>
        <w:t>u</w:t>
      </w:r>
      <w:r w:rsidRPr="00BB375D">
        <w:rPr>
          <w:sz w:val="26"/>
        </w:rPr>
        <w:t xml:space="preserve">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30C8672"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w:t>
      </w:r>
      <w:r w:rsidR="00D11FF2">
        <w:rPr>
          <w:sz w:val="26"/>
        </w:rPr>
        <w:t>u</w:t>
      </w:r>
      <w:r w:rsidRPr="0015608A">
        <w:rPr>
          <w:sz w:val="26"/>
        </w:rPr>
        <w:t xml:space="preserve"> īpašum</w:t>
      </w:r>
      <w:r w:rsidR="00D11FF2">
        <w:rPr>
          <w:sz w:val="26"/>
        </w:rPr>
        <w:t>u</w:t>
      </w:r>
      <w:r w:rsidRPr="0015608A">
        <w:rPr>
          <w:sz w:val="26"/>
        </w:rPr>
        <w:t xml:space="preserve"> - neizīrēt</w:t>
      </w:r>
      <w:r w:rsidR="00D11FF2">
        <w:rPr>
          <w:sz w:val="26"/>
        </w:rPr>
        <w:t>u</w:t>
      </w:r>
      <w:r w:rsidRPr="0015608A">
        <w:rPr>
          <w:sz w:val="26"/>
        </w:rPr>
        <w:t xml:space="preserve"> dzīvokļ</w:t>
      </w:r>
      <w:r w:rsidR="00D11FF2">
        <w:rPr>
          <w:sz w:val="26"/>
        </w:rPr>
        <w:t>u</w:t>
      </w:r>
      <w:r w:rsidRPr="0015608A">
        <w:rPr>
          <w:sz w:val="26"/>
        </w:rPr>
        <w:t xml:space="preserve"> </w:t>
      </w:r>
      <w:r w:rsidR="008E1F94">
        <w:rPr>
          <w:b/>
          <w:bCs/>
          <w:sz w:val="26"/>
        </w:rPr>
        <w:t>Mazajā Lubānas</w:t>
      </w:r>
      <w:r w:rsidR="00C1239E">
        <w:rPr>
          <w:b/>
          <w:bCs/>
          <w:sz w:val="26"/>
        </w:rPr>
        <w:t xml:space="preserve"> ielā </w:t>
      </w:r>
      <w:r w:rsidR="008E1F94">
        <w:rPr>
          <w:b/>
          <w:bCs/>
          <w:sz w:val="26"/>
        </w:rPr>
        <w:t>17</w:t>
      </w:r>
      <w:r w:rsidR="00C1239E">
        <w:rPr>
          <w:b/>
          <w:bCs/>
          <w:sz w:val="26"/>
        </w:rPr>
        <w:t>-</w:t>
      </w:r>
      <w:r w:rsidR="00581664">
        <w:rPr>
          <w:b/>
          <w:bCs/>
          <w:sz w:val="26"/>
        </w:rPr>
        <w:t>4</w:t>
      </w:r>
      <w:r w:rsidR="00C1239E" w:rsidRPr="006E4371">
        <w:rPr>
          <w:b/>
          <w:bCs/>
          <w:sz w:val="26"/>
        </w:rPr>
        <w:t>,</w:t>
      </w:r>
      <w:r w:rsidR="00D11FF2">
        <w:rPr>
          <w:b/>
          <w:bCs/>
          <w:sz w:val="26"/>
        </w:rPr>
        <w:t xml:space="preserve"> 7, 9, 13-16</w:t>
      </w:r>
      <w:r w:rsidR="00E11500">
        <w:rPr>
          <w:b/>
          <w:bCs/>
          <w:sz w:val="26"/>
        </w:rPr>
        <w:t>,</w:t>
      </w:r>
      <w:r w:rsidR="00C1239E" w:rsidRPr="006E4371">
        <w:rPr>
          <w:b/>
          <w:bCs/>
          <w:sz w:val="26"/>
        </w:rPr>
        <w:t xml:space="preserve">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3A6FB0A6"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A47936">
        <w:rPr>
          <w:sz w:val="26"/>
        </w:rPr>
        <w:t xml:space="preserve"> </w:t>
      </w:r>
      <w:r w:rsidRPr="00785232">
        <w:rPr>
          <w:sz w:val="26"/>
        </w:rPr>
        <w:t xml:space="preserve">izsole ar </w:t>
      </w:r>
      <w:r w:rsidR="00A47936">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804EC5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E1F94">
        <w:rPr>
          <w:b/>
          <w:bCs/>
          <w:sz w:val="26"/>
        </w:rPr>
        <w:t>Mazā Lubānas</w:t>
      </w:r>
      <w:r w:rsidR="00A446B8">
        <w:rPr>
          <w:b/>
          <w:bCs/>
          <w:sz w:val="26"/>
        </w:rPr>
        <w:t xml:space="preserve"> iela </w:t>
      </w:r>
      <w:r w:rsidR="008E1F94">
        <w:rPr>
          <w:b/>
          <w:bCs/>
          <w:sz w:val="26"/>
        </w:rPr>
        <w:t>17</w:t>
      </w:r>
      <w:r w:rsidR="00A446B8">
        <w:rPr>
          <w:b/>
          <w:bCs/>
          <w:sz w:val="26"/>
        </w:rPr>
        <w:t>-</w:t>
      </w:r>
      <w:r w:rsidR="00581664">
        <w:rPr>
          <w:b/>
          <w:bCs/>
          <w:sz w:val="26"/>
        </w:rPr>
        <w:t>4</w:t>
      </w:r>
      <w:r w:rsidR="0015608A" w:rsidRPr="006E4371">
        <w:rPr>
          <w:b/>
          <w:bCs/>
          <w:sz w:val="26"/>
        </w:rPr>
        <w:t xml:space="preserve">, </w:t>
      </w:r>
      <w:r w:rsidR="00D11FF2">
        <w:rPr>
          <w:b/>
          <w:bCs/>
          <w:sz w:val="26"/>
        </w:rPr>
        <w:t xml:space="preserve">7, 9, 13-16, </w:t>
      </w:r>
      <w:r w:rsidR="0015608A" w:rsidRPr="006E4371">
        <w:rPr>
          <w:b/>
          <w:bCs/>
          <w:sz w:val="26"/>
        </w:rPr>
        <w:t>Rīga</w:t>
      </w:r>
      <w:r w:rsidR="00607ED7">
        <w:rPr>
          <w:bCs/>
          <w:iCs/>
          <w:sz w:val="26"/>
        </w:rPr>
        <w:t>;</w:t>
      </w:r>
    </w:p>
    <w:p w14:paraId="571C7D44" w14:textId="56CC47B4" w:rsidR="00D11FF2" w:rsidRDefault="00BE1566" w:rsidP="00BE1566">
      <w:pPr>
        <w:jc w:val="both"/>
        <w:rPr>
          <w:bCs/>
          <w:iCs/>
          <w:sz w:val="26"/>
        </w:rPr>
      </w:pPr>
      <w:r>
        <w:rPr>
          <w:bCs/>
          <w:iCs/>
          <w:sz w:val="26"/>
        </w:rPr>
        <w:t>1.5.2.</w:t>
      </w:r>
      <w:r w:rsidR="00A654F0">
        <w:rPr>
          <w:bCs/>
          <w:iCs/>
          <w:sz w:val="26"/>
        </w:rPr>
        <w:tab/>
      </w:r>
      <w:r w:rsidR="00D11FF2">
        <w:rPr>
          <w:bCs/>
          <w:iCs/>
          <w:sz w:val="26"/>
        </w:rPr>
        <w:t>neizīrēts 1-istabas dzīvoklis (</w:t>
      </w:r>
      <w:r w:rsidR="00D11FF2" w:rsidRPr="00557A55">
        <w:rPr>
          <w:sz w:val="26"/>
        </w:rPr>
        <w:t xml:space="preserve">kadastra numurs – </w:t>
      </w:r>
      <w:r w:rsidR="00D11FF2">
        <w:rPr>
          <w:b/>
          <w:i/>
          <w:sz w:val="26"/>
        </w:rPr>
        <w:t>0100 926 1265</w:t>
      </w:r>
      <w:r w:rsidR="00D11FF2" w:rsidRPr="00C1239E">
        <w:rPr>
          <w:bCs/>
          <w:iCs/>
          <w:sz w:val="26"/>
        </w:rPr>
        <w:t xml:space="preserve">, </w:t>
      </w:r>
      <w:r w:rsidR="00D11FF2">
        <w:rPr>
          <w:bCs/>
          <w:iCs/>
          <w:sz w:val="26"/>
        </w:rPr>
        <w:t>kopējā platība 25.5  m</w:t>
      </w:r>
      <w:r w:rsidR="00D11FF2">
        <w:rPr>
          <w:bCs/>
          <w:iCs/>
          <w:sz w:val="26"/>
          <w:vertAlign w:val="superscript"/>
        </w:rPr>
        <w:t>2</w:t>
      </w:r>
      <w:r w:rsidR="00D11FF2">
        <w:rPr>
          <w:bCs/>
          <w:iCs/>
          <w:sz w:val="26"/>
        </w:rPr>
        <w:t>);</w:t>
      </w:r>
    </w:p>
    <w:p w14:paraId="59DFBBBC" w14:textId="49E859A9" w:rsidR="00D11FF2" w:rsidRDefault="00094C29" w:rsidP="00BE1566">
      <w:pPr>
        <w:jc w:val="both"/>
        <w:rPr>
          <w:bCs/>
          <w:iCs/>
          <w:sz w:val="26"/>
        </w:rPr>
      </w:pPr>
      <w:r>
        <w:rPr>
          <w:bCs/>
          <w:iCs/>
          <w:sz w:val="26"/>
        </w:rPr>
        <w:t xml:space="preserve">neizīrēts </w:t>
      </w:r>
      <w:r w:rsidR="00062D95">
        <w:rPr>
          <w:bCs/>
          <w:iCs/>
          <w:sz w:val="26"/>
        </w:rPr>
        <w:t>1</w:t>
      </w:r>
      <w:r w:rsidR="00C1239E">
        <w:rPr>
          <w:bCs/>
          <w:iCs/>
          <w:sz w:val="26"/>
        </w:rPr>
        <w:t>-istab</w:t>
      </w:r>
      <w:r w:rsidR="002D6B5F">
        <w:rPr>
          <w:bCs/>
          <w:iCs/>
          <w:sz w:val="26"/>
        </w:rPr>
        <w:t>as</w:t>
      </w:r>
      <w:r w:rsidR="00C1239E">
        <w:rPr>
          <w:bCs/>
          <w:iCs/>
          <w:sz w:val="26"/>
        </w:rPr>
        <w:t xml:space="preserve"> </w:t>
      </w:r>
      <w:r>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2D6B5F">
        <w:rPr>
          <w:b/>
          <w:i/>
          <w:sz w:val="26"/>
        </w:rPr>
        <w:t>9</w:t>
      </w:r>
      <w:r w:rsidR="00C1239E">
        <w:rPr>
          <w:b/>
          <w:i/>
          <w:sz w:val="26"/>
        </w:rPr>
        <w:t xml:space="preserve"> </w:t>
      </w:r>
      <w:r w:rsidR="002D6B5F">
        <w:rPr>
          <w:b/>
          <w:i/>
          <w:sz w:val="26"/>
        </w:rPr>
        <w:t>3156</w:t>
      </w:r>
      <w:r w:rsidR="00C1239E" w:rsidRPr="00C1239E">
        <w:rPr>
          <w:bCs/>
          <w:iCs/>
          <w:sz w:val="26"/>
        </w:rPr>
        <w:t xml:space="preserve">, </w:t>
      </w:r>
      <w:r w:rsidR="00C1239E">
        <w:rPr>
          <w:bCs/>
          <w:iCs/>
          <w:sz w:val="26"/>
        </w:rPr>
        <w:t xml:space="preserve">kopējā </w:t>
      </w:r>
      <w:r>
        <w:rPr>
          <w:bCs/>
          <w:iCs/>
          <w:sz w:val="26"/>
        </w:rPr>
        <w:t xml:space="preserve">platība </w:t>
      </w:r>
      <w:r w:rsidR="002D6B5F">
        <w:rPr>
          <w:bCs/>
          <w:iCs/>
          <w:sz w:val="26"/>
        </w:rPr>
        <w:t>20</w:t>
      </w:r>
      <w:r w:rsidR="00543FE6">
        <w:rPr>
          <w:bCs/>
          <w:iCs/>
          <w:sz w:val="26"/>
        </w:rPr>
        <w:t>.</w:t>
      </w:r>
      <w:r w:rsidR="002D6B5F">
        <w:rPr>
          <w:bCs/>
          <w:iCs/>
          <w:sz w:val="26"/>
        </w:rPr>
        <w:t>1</w:t>
      </w:r>
      <w:r w:rsidR="00C15819">
        <w:rPr>
          <w:bCs/>
          <w:iCs/>
          <w:sz w:val="26"/>
        </w:rPr>
        <w:t xml:space="preserve"> </w:t>
      </w:r>
      <w:r w:rsidR="00434619">
        <w:rPr>
          <w:bCs/>
          <w:iCs/>
          <w:sz w:val="26"/>
        </w:rPr>
        <w:t> </w:t>
      </w:r>
      <w:r>
        <w:rPr>
          <w:bCs/>
          <w:iCs/>
          <w:sz w:val="26"/>
        </w:rPr>
        <w:t>m</w:t>
      </w:r>
      <w:r>
        <w:rPr>
          <w:bCs/>
          <w:iCs/>
          <w:sz w:val="26"/>
          <w:vertAlign w:val="superscript"/>
        </w:rPr>
        <w:t>2</w:t>
      </w:r>
      <w:r>
        <w:rPr>
          <w:bCs/>
          <w:iCs/>
          <w:sz w:val="26"/>
        </w:rPr>
        <w:t>)</w:t>
      </w:r>
      <w:r w:rsidR="00D11FF2">
        <w:rPr>
          <w:bCs/>
          <w:iCs/>
          <w:sz w:val="26"/>
        </w:rPr>
        <w:t>;</w:t>
      </w:r>
    </w:p>
    <w:p w14:paraId="0DD76024" w14:textId="4CA973DB"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0100 918 8229</w:t>
      </w:r>
      <w:r w:rsidRPr="00C1239E">
        <w:rPr>
          <w:bCs/>
          <w:iCs/>
          <w:sz w:val="26"/>
        </w:rPr>
        <w:t xml:space="preserve">, </w:t>
      </w:r>
      <w:r>
        <w:rPr>
          <w:bCs/>
          <w:iCs/>
          <w:sz w:val="26"/>
        </w:rPr>
        <w:t>kopējā platība 21.3  m</w:t>
      </w:r>
      <w:r>
        <w:rPr>
          <w:bCs/>
          <w:iCs/>
          <w:sz w:val="26"/>
          <w:vertAlign w:val="superscript"/>
        </w:rPr>
        <w:t>2</w:t>
      </w:r>
      <w:r>
        <w:rPr>
          <w:bCs/>
          <w:iCs/>
          <w:sz w:val="26"/>
        </w:rPr>
        <w:t>);</w:t>
      </w:r>
    </w:p>
    <w:p w14:paraId="6852AACC" w14:textId="0DB26642"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0100 918 8241</w:t>
      </w:r>
      <w:r w:rsidRPr="00C1239E">
        <w:rPr>
          <w:bCs/>
          <w:iCs/>
          <w:sz w:val="26"/>
        </w:rPr>
        <w:t xml:space="preserve">, </w:t>
      </w:r>
      <w:r>
        <w:rPr>
          <w:bCs/>
          <w:iCs/>
          <w:sz w:val="26"/>
        </w:rPr>
        <w:t>kopējā platība 24.3  m</w:t>
      </w:r>
      <w:r>
        <w:rPr>
          <w:bCs/>
          <w:iCs/>
          <w:sz w:val="26"/>
          <w:vertAlign w:val="superscript"/>
        </w:rPr>
        <w:t>2</w:t>
      </w:r>
      <w:r>
        <w:rPr>
          <w:bCs/>
          <w:iCs/>
          <w:sz w:val="26"/>
        </w:rPr>
        <w:t>);</w:t>
      </w:r>
    </w:p>
    <w:p w14:paraId="1009A65B" w14:textId="792152F6"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0100 926 1283</w:t>
      </w:r>
      <w:r w:rsidRPr="00C1239E">
        <w:rPr>
          <w:bCs/>
          <w:iCs/>
          <w:sz w:val="26"/>
        </w:rPr>
        <w:t xml:space="preserve">, </w:t>
      </w:r>
      <w:r>
        <w:rPr>
          <w:bCs/>
          <w:iCs/>
          <w:sz w:val="26"/>
        </w:rPr>
        <w:t>kopējā platība 27.2  m</w:t>
      </w:r>
      <w:r>
        <w:rPr>
          <w:bCs/>
          <w:iCs/>
          <w:sz w:val="26"/>
          <w:vertAlign w:val="superscript"/>
        </w:rPr>
        <w:t>2</w:t>
      </w:r>
      <w:r>
        <w:rPr>
          <w:bCs/>
          <w:iCs/>
          <w:sz w:val="26"/>
        </w:rPr>
        <w:t>);</w:t>
      </w:r>
    </w:p>
    <w:p w14:paraId="0E789FB5" w14:textId="6C50E043" w:rsidR="002D6B5F" w:rsidRDefault="002D6B5F" w:rsidP="002D6B5F">
      <w:pPr>
        <w:jc w:val="both"/>
        <w:rPr>
          <w:bCs/>
          <w:iCs/>
          <w:sz w:val="26"/>
        </w:rPr>
      </w:pPr>
      <w:r>
        <w:rPr>
          <w:bCs/>
          <w:iCs/>
          <w:sz w:val="26"/>
        </w:rPr>
        <w:t>neizīrēts 1-istabas dzīvoklis (</w:t>
      </w:r>
      <w:r w:rsidRPr="00557A55">
        <w:rPr>
          <w:sz w:val="26"/>
        </w:rPr>
        <w:t xml:space="preserve">kadastra numurs – </w:t>
      </w:r>
      <w:r>
        <w:rPr>
          <w:b/>
          <w:i/>
          <w:sz w:val="26"/>
        </w:rPr>
        <w:t>0100 926 2490</w:t>
      </w:r>
      <w:r w:rsidRPr="00C1239E">
        <w:rPr>
          <w:bCs/>
          <w:iCs/>
          <w:sz w:val="26"/>
        </w:rPr>
        <w:t xml:space="preserve">, </w:t>
      </w:r>
      <w:r>
        <w:rPr>
          <w:bCs/>
          <w:iCs/>
          <w:sz w:val="26"/>
        </w:rPr>
        <w:t>kopējā platība 23.</w:t>
      </w:r>
      <w:r w:rsidR="00EE14D0">
        <w:rPr>
          <w:bCs/>
          <w:iCs/>
          <w:sz w:val="26"/>
        </w:rPr>
        <w:t>5</w:t>
      </w:r>
      <w:r>
        <w:rPr>
          <w:bCs/>
          <w:iCs/>
          <w:sz w:val="26"/>
        </w:rPr>
        <w:t xml:space="preserve">  m</w:t>
      </w:r>
      <w:r>
        <w:rPr>
          <w:bCs/>
          <w:iCs/>
          <w:sz w:val="26"/>
          <w:vertAlign w:val="superscript"/>
        </w:rPr>
        <w:t>2</w:t>
      </w:r>
      <w:r>
        <w:rPr>
          <w:bCs/>
          <w:iCs/>
          <w:sz w:val="26"/>
        </w:rPr>
        <w:t>);</w:t>
      </w:r>
    </w:p>
    <w:p w14:paraId="608E804D" w14:textId="4A58B55C" w:rsidR="0095324D" w:rsidRDefault="0095324D" w:rsidP="0095324D">
      <w:pPr>
        <w:jc w:val="both"/>
        <w:rPr>
          <w:bCs/>
          <w:iCs/>
          <w:sz w:val="26"/>
        </w:rPr>
      </w:pPr>
      <w:r>
        <w:rPr>
          <w:bCs/>
          <w:iCs/>
          <w:sz w:val="26"/>
        </w:rPr>
        <w:t>neizīrēts 1-istabas dzīvoklis (</w:t>
      </w:r>
      <w:r w:rsidRPr="00557A55">
        <w:rPr>
          <w:sz w:val="26"/>
        </w:rPr>
        <w:t xml:space="preserve">kadastra numurs – </w:t>
      </w:r>
      <w:r>
        <w:rPr>
          <w:b/>
          <w:i/>
          <w:sz w:val="26"/>
        </w:rPr>
        <w:t>0100 926 2885</w:t>
      </w:r>
      <w:r w:rsidRPr="00C1239E">
        <w:rPr>
          <w:bCs/>
          <w:iCs/>
          <w:sz w:val="26"/>
        </w:rPr>
        <w:t xml:space="preserve">, </w:t>
      </w:r>
      <w:r>
        <w:rPr>
          <w:bCs/>
          <w:iCs/>
          <w:sz w:val="26"/>
        </w:rPr>
        <w:t>kopējā platība 24.1  m</w:t>
      </w:r>
      <w:r>
        <w:rPr>
          <w:bCs/>
          <w:iCs/>
          <w:sz w:val="26"/>
          <w:vertAlign w:val="superscript"/>
        </w:rPr>
        <w:t>2</w:t>
      </w:r>
      <w:r>
        <w:rPr>
          <w:bCs/>
          <w:iCs/>
          <w:sz w:val="26"/>
        </w:rPr>
        <w:t>);</w:t>
      </w:r>
    </w:p>
    <w:p w14:paraId="1B9A41E5" w14:textId="0FB41130" w:rsidR="004A30D4" w:rsidRDefault="004A30D4" w:rsidP="00BE1566">
      <w:pPr>
        <w:jc w:val="both"/>
        <w:rPr>
          <w:sz w:val="26"/>
          <w:szCs w:val="20"/>
        </w:rPr>
      </w:pPr>
      <w:r>
        <w:rPr>
          <w:sz w:val="26"/>
          <w:szCs w:val="20"/>
        </w:rPr>
        <w:t xml:space="preserve"> un dzīvokļ</w:t>
      </w:r>
      <w:r w:rsidR="0095324D">
        <w:rPr>
          <w:sz w:val="26"/>
          <w:szCs w:val="20"/>
        </w:rPr>
        <w:t>u</w:t>
      </w:r>
      <w:r>
        <w:rPr>
          <w:sz w:val="26"/>
          <w:szCs w:val="20"/>
        </w:rPr>
        <w:t xml:space="preserve"> īpašum</w:t>
      </w:r>
      <w:r w:rsidR="0095324D">
        <w:rPr>
          <w:sz w:val="26"/>
          <w:szCs w:val="20"/>
        </w:rPr>
        <w:t>os</w:t>
      </w:r>
      <w:r>
        <w:rPr>
          <w:sz w:val="26"/>
          <w:szCs w:val="20"/>
        </w:rPr>
        <w:t xml:space="preserve"> ietilpstoš</w:t>
      </w:r>
      <w:r w:rsidR="008A653C">
        <w:rPr>
          <w:sz w:val="26"/>
          <w:szCs w:val="20"/>
        </w:rPr>
        <w:t>ās</w:t>
      </w:r>
      <w:r w:rsidR="00FA6C0F">
        <w:rPr>
          <w:sz w:val="26"/>
          <w:szCs w:val="20"/>
        </w:rPr>
        <w:t xml:space="preserve"> </w:t>
      </w:r>
      <w:r>
        <w:rPr>
          <w:sz w:val="26"/>
          <w:szCs w:val="20"/>
        </w:rPr>
        <w:t xml:space="preserve">kopīpašuma </w:t>
      </w:r>
      <w:r w:rsidR="008E1F94">
        <w:rPr>
          <w:b/>
          <w:i/>
          <w:sz w:val="26"/>
        </w:rPr>
        <w:t>2</w:t>
      </w:r>
      <w:r w:rsidR="0095324D">
        <w:rPr>
          <w:b/>
          <w:i/>
          <w:sz w:val="26"/>
        </w:rPr>
        <w:t>550</w:t>
      </w:r>
      <w:r w:rsidR="00604B54">
        <w:rPr>
          <w:b/>
          <w:i/>
          <w:sz w:val="26"/>
        </w:rPr>
        <w:t>/</w:t>
      </w:r>
      <w:r w:rsidR="00581664">
        <w:rPr>
          <w:b/>
          <w:i/>
          <w:sz w:val="26"/>
        </w:rPr>
        <w:t>40</w:t>
      </w:r>
      <w:r w:rsidR="008E1F94">
        <w:rPr>
          <w:b/>
          <w:i/>
          <w:sz w:val="26"/>
        </w:rPr>
        <w:t>14</w:t>
      </w:r>
      <w:r w:rsidR="00581664">
        <w:rPr>
          <w:b/>
          <w:i/>
          <w:sz w:val="26"/>
        </w:rPr>
        <w:t>0</w:t>
      </w:r>
      <w:r w:rsidR="0095324D">
        <w:rPr>
          <w:b/>
          <w:i/>
          <w:sz w:val="26"/>
        </w:rPr>
        <w:t>; 19</w:t>
      </w:r>
      <w:r w:rsidR="00EE14D0">
        <w:rPr>
          <w:b/>
          <w:i/>
          <w:sz w:val="26"/>
        </w:rPr>
        <w:t>5</w:t>
      </w:r>
      <w:r w:rsidR="0095324D">
        <w:rPr>
          <w:b/>
          <w:i/>
          <w:sz w:val="26"/>
        </w:rPr>
        <w:t>0/40140; 2130/40140;</w:t>
      </w:r>
      <w:r w:rsidR="0095324D" w:rsidRPr="0095324D">
        <w:rPr>
          <w:b/>
          <w:i/>
          <w:sz w:val="26"/>
        </w:rPr>
        <w:t xml:space="preserve"> </w:t>
      </w:r>
      <w:r w:rsidR="0095324D">
        <w:rPr>
          <w:b/>
          <w:i/>
          <w:sz w:val="26"/>
        </w:rPr>
        <w:t>2430/40140; 2720/40140; 2300/40140;</w:t>
      </w:r>
      <w:r w:rsidR="0095324D" w:rsidRPr="0095324D">
        <w:rPr>
          <w:b/>
          <w:i/>
          <w:sz w:val="26"/>
        </w:rPr>
        <w:t xml:space="preserve"> </w:t>
      </w:r>
      <w:r w:rsidR="00EE14D0">
        <w:rPr>
          <w:b/>
          <w:i/>
          <w:sz w:val="26"/>
        </w:rPr>
        <w:t>2380</w:t>
      </w:r>
      <w:r w:rsidR="0095324D">
        <w:rPr>
          <w:b/>
          <w:i/>
          <w:sz w:val="26"/>
        </w:rPr>
        <w:t xml:space="preserve">/40140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1447F7">
        <w:rPr>
          <w:sz w:val="26"/>
          <w:szCs w:val="20"/>
        </w:rPr>
        <w:t xml:space="preserve"> </w:t>
      </w:r>
      <w:r>
        <w:rPr>
          <w:sz w:val="26"/>
          <w:szCs w:val="20"/>
        </w:rPr>
        <w:t>(kadastra apzīmējums</w:t>
      </w:r>
      <w:r w:rsidR="00DA206C">
        <w:rPr>
          <w:sz w:val="26"/>
          <w:szCs w:val="20"/>
        </w:rPr>
        <w:t xml:space="preserve"> </w:t>
      </w:r>
      <w:r w:rsidR="00E01FD1">
        <w:rPr>
          <w:sz w:val="26"/>
          <w:szCs w:val="20"/>
        </w:rPr>
        <w:t>0100</w:t>
      </w:r>
      <w:r w:rsidR="00382D9C">
        <w:rPr>
          <w:sz w:val="26"/>
          <w:szCs w:val="20"/>
        </w:rPr>
        <w:t>0</w:t>
      </w:r>
      <w:r w:rsidR="0046312C">
        <w:rPr>
          <w:sz w:val="26"/>
          <w:szCs w:val="20"/>
        </w:rPr>
        <w:t>470014001</w:t>
      </w:r>
      <w:r w:rsidR="008A653C">
        <w:rPr>
          <w:sz w:val="26"/>
          <w:szCs w:val="20"/>
        </w:rPr>
        <w:t>)</w:t>
      </w:r>
      <w:r w:rsidR="00581664">
        <w:rPr>
          <w:sz w:val="26"/>
          <w:szCs w:val="20"/>
        </w:rPr>
        <w:t>, tajā skaitā ar māju funkcionāli saistīt</w:t>
      </w:r>
      <w:r w:rsidR="002B1AC9">
        <w:rPr>
          <w:sz w:val="26"/>
          <w:szCs w:val="20"/>
        </w:rPr>
        <w:t>ās</w:t>
      </w:r>
      <w:r w:rsidR="00581664">
        <w:rPr>
          <w:sz w:val="26"/>
          <w:szCs w:val="20"/>
        </w:rPr>
        <w:t xml:space="preserve"> būv</w:t>
      </w:r>
      <w:r w:rsidR="002B1AC9">
        <w:rPr>
          <w:sz w:val="26"/>
          <w:szCs w:val="20"/>
        </w:rPr>
        <w:t>es</w:t>
      </w:r>
      <w:r w:rsidR="00581664">
        <w:rPr>
          <w:sz w:val="26"/>
          <w:szCs w:val="20"/>
        </w:rPr>
        <w:t xml:space="preserve"> – šķūņ</w:t>
      </w:r>
      <w:r w:rsidR="0046312C">
        <w:rPr>
          <w:sz w:val="26"/>
          <w:szCs w:val="20"/>
        </w:rPr>
        <w:t>a</w:t>
      </w:r>
      <w:r w:rsidR="00581664">
        <w:rPr>
          <w:sz w:val="26"/>
          <w:szCs w:val="20"/>
        </w:rPr>
        <w:t xml:space="preserve"> (kadastra apzīmējums 01000</w:t>
      </w:r>
      <w:r w:rsidR="0046312C">
        <w:rPr>
          <w:sz w:val="26"/>
          <w:szCs w:val="20"/>
        </w:rPr>
        <w:t>470014004</w:t>
      </w:r>
      <w:r w:rsidR="00581664">
        <w:rPr>
          <w:sz w:val="26"/>
          <w:szCs w:val="20"/>
        </w:rPr>
        <w:t>)</w:t>
      </w:r>
      <w:r w:rsidR="0046312C">
        <w:rPr>
          <w:sz w:val="26"/>
          <w:szCs w:val="20"/>
        </w:rPr>
        <w:t>;</w:t>
      </w:r>
    </w:p>
    <w:p w14:paraId="640AC727" w14:textId="5A651E9E" w:rsidR="007F0B0F" w:rsidRPr="002B7B5A" w:rsidRDefault="004A30D4" w:rsidP="007F0B0F">
      <w:pPr>
        <w:pStyle w:val="darbam"/>
        <w:ind w:firstLine="0"/>
        <w:rPr>
          <w:lang w:val="lv-LV"/>
        </w:rPr>
      </w:pPr>
      <w:r w:rsidRPr="00DA427B">
        <w:rPr>
          <w:szCs w:val="20"/>
          <w:lang w:val="lv-LV"/>
        </w:rPr>
        <w:t>1.</w:t>
      </w:r>
      <w:r w:rsidR="00094C29" w:rsidRPr="00DA427B">
        <w:rPr>
          <w:szCs w:val="20"/>
          <w:lang w:val="lv-LV"/>
        </w:rPr>
        <w:t>5</w:t>
      </w:r>
      <w:r w:rsidRPr="00DA427B">
        <w:rPr>
          <w:szCs w:val="20"/>
          <w:lang w:val="lv-LV"/>
        </w:rPr>
        <w:t>.</w:t>
      </w:r>
      <w:r w:rsidR="00604B54" w:rsidRPr="00DA427B">
        <w:rPr>
          <w:szCs w:val="20"/>
          <w:lang w:val="lv-LV"/>
        </w:rPr>
        <w:t>3</w:t>
      </w:r>
      <w:r w:rsidRPr="00DA427B">
        <w:rPr>
          <w:szCs w:val="20"/>
          <w:lang w:val="lv-LV"/>
        </w:rPr>
        <w:t>.</w:t>
      </w:r>
      <w:r w:rsidR="00A654F0" w:rsidRPr="00DA427B">
        <w:rPr>
          <w:szCs w:val="20"/>
          <w:lang w:val="lv-LV"/>
        </w:rPr>
        <w:tab/>
      </w:r>
      <w:r w:rsidR="00394C8F" w:rsidRPr="00DA427B">
        <w:rPr>
          <w:szCs w:val="20"/>
          <w:lang w:val="lv-LV"/>
        </w:rPr>
        <w:t xml:space="preserve">lietu tiesības, kas apgrūtina </w:t>
      </w:r>
      <w:r w:rsidR="00DA427B" w:rsidRPr="00DA427B">
        <w:rPr>
          <w:szCs w:val="20"/>
          <w:lang w:val="lv-LV"/>
        </w:rPr>
        <w:t xml:space="preserve">– </w:t>
      </w:r>
      <w:r w:rsidR="007F0B0F" w:rsidRPr="002B7B5A">
        <w:rPr>
          <w:lang w:val="lv-LV"/>
        </w:rPr>
        <w:t xml:space="preserve">Rīgas </w:t>
      </w:r>
      <w:proofErr w:type="spellStart"/>
      <w:r w:rsidR="00D4392C">
        <w:rPr>
          <w:lang w:val="lv-LV"/>
        </w:rPr>
        <w:t>valstspilsētas</w:t>
      </w:r>
      <w:proofErr w:type="spellEnd"/>
      <w:r w:rsidR="00D4392C">
        <w:rPr>
          <w:lang w:val="lv-LV"/>
        </w:rPr>
        <w:t xml:space="preserve"> pašvaldības Pilsētas </w:t>
      </w:r>
      <w:r w:rsidR="007F0B0F" w:rsidRPr="002B7B5A">
        <w:rPr>
          <w:lang w:val="lv-LV"/>
        </w:rPr>
        <w:t>attīstības departament</w:t>
      </w:r>
      <w:r w:rsidR="00F538DF">
        <w:rPr>
          <w:lang w:val="lv-LV"/>
        </w:rPr>
        <w:t>a</w:t>
      </w:r>
      <w:r w:rsidR="007F0B0F" w:rsidRPr="002B7B5A">
        <w:rPr>
          <w:lang w:val="lv-LV"/>
        </w:rPr>
        <w:t xml:space="preserve"> </w:t>
      </w:r>
      <w:r w:rsidR="002316DB" w:rsidRPr="002316DB">
        <w:rPr>
          <w:lang w:val="lv-LV"/>
        </w:rPr>
        <w:t>01</w:t>
      </w:r>
      <w:r w:rsidR="007F0B0F" w:rsidRPr="002316DB">
        <w:rPr>
          <w:lang w:val="lv-LV"/>
        </w:rPr>
        <w:t>.0</w:t>
      </w:r>
      <w:r w:rsidR="002316DB" w:rsidRPr="002316DB">
        <w:rPr>
          <w:lang w:val="lv-LV"/>
        </w:rPr>
        <w:t>8</w:t>
      </w:r>
      <w:r w:rsidR="007F0B0F" w:rsidRPr="002316DB">
        <w:rPr>
          <w:lang w:val="lv-LV"/>
        </w:rPr>
        <w:t>.202</w:t>
      </w:r>
      <w:r w:rsidR="002316DB" w:rsidRPr="002316DB">
        <w:rPr>
          <w:lang w:val="lv-LV"/>
        </w:rPr>
        <w:t>5</w:t>
      </w:r>
      <w:r w:rsidR="007F0B0F" w:rsidRPr="002316DB">
        <w:rPr>
          <w:lang w:val="lv-LV"/>
        </w:rPr>
        <w:t>. Atzinum</w:t>
      </w:r>
      <w:r w:rsidR="00D4392C">
        <w:rPr>
          <w:lang w:val="lv-LV"/>
        </w:rPr>
        <w:t>s</w:t>
      </w:r>
      <w:r w:rsidR="007F0B0F" w:rsidRPr="002316DB">
        <w:rPr>
          <w:lang w:val="lv-LV"/>
        </w:rPr>
        <w:t xml:space="preserve"> par būves </w:t>
      </w:r>
      <w:r w:rsidR="007F0B0F" w:rsidRPr="002316DB">
        <w:rPr>
          <w:rFonts w:ascii="Times New Roman" w:hAnsi="Times New Roman"/>
          <w:lang w:val="lv-LV"/>
        </w:rPr>
        <w:t>ekspluatācijas</w:t>
      </w:r>
      <w:r w:rsidR="007F0B0F" w:rsidRPr="002316DB">
        <w:rPr>
          <w:lang w:val="lv-LV"/>
        </w:rPr>
        <w:t xml:space="preserve"> pārbaudi Nr.BIS-BV-15.1-202</w:t>
      </w:r>
      <w:r w:rsidR="002316DB" w:rsidRPr="002316DB">
        <w:rPr>
          <w:lang w:val="lv-LV"/>
        </w:rPr>
        <w:t>5</w:t>
      </w:r>
      <w:r w:rsidR="007F0B0F" w:rsidRPr="002316DB">
        <w:rPr>
          <w:lang w:val="lv-LV"/>
        </w:rPr>
        <w:t>-1</w:t>
      </w:r>
      <w:r w:rsidR="002316DB" w:rsidRPr="002316DB">
        <w:rPr>
          <w:lang w:val="lv-LV"/>
        </w:rPr>
        <w:t>11</w:t>
      </w:r>
      <w:r w:rsidR="007F0B0F" w:rsidRPr="002316DB">
        <w:rPr>
          <w:lang w:val="lv-LV"/>
        </w:rPr>
        <w:t>8 (DA-2</w:t>
      </w:r>
      <w:r w:rsidR="002316DB" w:rsidRPr="002316DB">
        <w:rPr>
          <w:lang w:val="lv-LV"/>
        </w:rPr>
        <w:t>5</w:t>
      </w:r>
      <w:r w:rsidR="007F0B0F" w:rsidRPr="002316DB">
        <w:rPr>
          <w:lang w:val="lv-LV"/>
        </w:rPr>
        <w:t>-</w:t>
      </w:r>
      <w:r w:rsidR="002316DB" w:rsidRPr="002316DB">
        <w:rPr>
          <w:lang w:val="lv-LV"/>
        </w:rPr>
        <w:t>1003</w:t>
      </w:r>
      <w:r w:rsidR="007F0B0F" w:rsidRPr="002316DB">
        <w:rPr>
          <w:lang w:val="lv-LV"/>
        </w:rPr>
        <w:t>-atz)</w:t>
      </w:r>
      <w:r w:rsidR="00E11500" w:rsidRPr="002316DB">
        <w:rPr>
          <w:lang w:val="lv-LV"/>
        </w:rPr>
        <w:t xml:space="preserve"> lēmums</w:t>
      </w:r>
      <w:r w:rsidR="007F0B0F" w:rsidRPr="002316DB">
        <w:rPr>
          <w:lang w:val="lv-LV"/>
        </w:rPr>
        <w:t xml:space="preserve"> </w:t>
      </w:r>
      <w:r w:rsidR="00E11500" w:rsidRPr="002316DB">
        <w:rPr>
          <w:lang w:val="lv-LV"/>
        </w:rPr>
        <w:t>-</w:t>
      </w:r>
      <w:r w:rsidR="007F0B0F" w:rsidRPr="002316DB">
        <w:rPr>
          <w:lang w:val="lv-LV"/>
        </w:rPr>
        <w:t xml:space="preserve"> nekavējoties pārtraukt ēkas, tajā skaitā dzīvokļu ekspluatāciju līdz bīstamības novēršanai;</w:t>
      </w:r>
    </w:p>
    <w:p w14:paraId="181514DA" w14:textId="4F3E64B1" w:rsidR="0046312C" w:rsidRPr="00E11500" w:rsidRDefault="004A30D4" w:rsidP="00615C92">
      <w:pPr>
        <w:pStyle w:val="darbam"/>
        <w:ind w:firstLine="0"/>
        <w:rPr>
          <w:szCs w:val="20"/>
          <w:lang w:val="lv-LV"/>
        </w:rPr>
      </w:pPr>
      <w:r w:rsidRPr="00615C92">
        <w:rPr>
          <w:szCs w:val="20"/>
          <w:lang w:val="lv-LV"/>
        </w:rPr>
        <w:t>1.</w:t>
      </w:r>
      <w:r w:rsidR="00094C29" w:rsidRPr="00615C92">
        <w:rPr>
          <w:szCs w:val="20"/>
          <w:lang w:val="lv-LV"/>
        </w:rPr>
        <w:t>5</w:t>
      </w:r>
      <w:r w:rsidRPr="00615C92">
        <w:rPr>
          <w:szCs w:val="20"/>
          <w:lang w:val="lv-LV"/>
        </w:rPr>
        <w:t>.</w:t>
      </w:r>
      <w:r w:rsidR="00604B54" w:rsidRPr="00615C92">
        <w:rPr>
          <w:szCs w:val="20"/>
          <w:lang w:val="lv-LV"/>
        </w:rPr>
        <w:t>4</w:t>
      </w:r>
      <w:r w:rsidRPr="00615C92">
        <w:rPr>
          <w:szCs w:val="20"/>
          <w:lang w:val="lv-LV"/>
        </w:rPr>
        <w:t>.</w:t>
      </w:r>
      <w:r w:rsidR="00A654F0" w:rsidRPr="00615C92">
        <w:rPr>
          <w:szCs w:val="20"/>
          <w:lang w:val="lv-LV"/>
        </w:rPr>
        <w:tab/>
      </w:r>
      <w:r w:rsidR="00624B59" w:rsidRPr="00615C92">
        <w:rPr>
          <w:szCs w:val="20"/>
          <w:lang w:val="lv-LV"/>
        </w:rPr>
        <w:t xml:space="preserve">papildu informācija – </w:t>
      </w:r>
      <w:bookmarkStart w:id="0" w:name="_Hlk142466933"/>
      <w:r w:rsidR="0046312C" w:rsidRPr="00615C92">
        <w:rPr>
          <w:szCs w:val="20"/>
          <w:lang w:val="lv-LV"/>
        </w:rPr>
        <w:t xml:space="preserve">Rīgas domes Mājokļu un vides departamenta Apsaimniekošanas pārvaldes Neprivatizētās daļas pārstāvības nodaļas 20.06.2023. brīvās dzīvojamās telpas </w:t>
      </w:r>
      <w:r w:rsidR="0046312C" w:rsidRPr="00615C92">
        <w:rPr>
          <w:bCs/>
          <w:lang w:val="lv-LV"/>
        </w:rPr>
        <w:t>Mazajā Lubānas ielā 17-14</w:t>
      </w:r>
      <w:r w:rsidR="0046312C" w:rsidRPr="00615C92">
        <w:rPr>
          <w:szCs w:val="20"/>
          <w:lang w:val="lv-LV"/>
        </w:rPr>
        <w:t>, Rīgā, apsekošanas akta slēdzienā norādīts, ka dzīvojamā telpa nav derīga pastāvīgai dzīvošanai, tajā veicams remonts</w:t>
      </w:r>
      <w:r w:rsidR="00647AE6" w:rsidRPr="00615C92">
        <w:rPr>
          <w:szCs w:val="20"/>
          <w:lang w:val="lv-LV"/>
        </w:rPr>
        <w:t xml:space="preserve">. </w:t>
      </w:r>
      <w:r w:rsidR="00647AE6" w:rsidRPr="007F0B0F">
        <w:rPr>
          <w:szCs w:val="20"/>
          <w:lang w:val="lv-LV"/>
        </w:rPr>
        <w:t>Kopējā sausā tualete atrodas</w:t>
      </w:r>
      <w:r w:rsidR="00647AE6" w:rsidRPr="00E11500">
        <w:rPr>
          <w:szCs w:val="20"/>
          <w:lang w:val="lv-LV"/>
        </w:rPr>
        <w:t xml:space="preserve"> kāpņu telpā</w:t>
      </w:r>
      <w:r w:rsidR="0046312C" w:rsidRPr="00E11500">
        <w:rPr>
          <w:szCs w:val="20"/>
          <w:lang w:val="lv-LV"/>
        </w:rPr>
        <w:t>;</w:t>
      </w:r>
    </w:p>
    <w:p w14:paraId="4C90A35C" w14:textId="42E0F7A5" w:rsidR="00647AE6" w:rsidRDefault="00647AE6" w:rsidP="00647AE6">
      <w:pPr>
        <w:jc w:val="both"/>
        <w:rPr>
          <w:sz w:val="26"/>
          <w:szCs w:val="20"/>
        </w:rPr>
      </w:pPr>
      <w:r>
        <w:rPr>
          <w:sz w:val="26"/>
          <w:szCs w:val="20"/>
        </w:rPr>
        <w:tab/>
        <w:t xml:space="preserve">Rīgas </w:t>
      </w:r>
      <w:proofErr w:type="spellStart"/>
      <w:r>
        <w:rPr>
          <w:sz w:val="26"/>
          <w:szCs w:val="20"/>
        </w:rPr>
        <w:t>valstspilsētas</w:t>
      </w:r>
      <w:proofErr w:type="spellEnd"/>
      <w:r>
        <w:rPr>
          <w:sz w:val="26"/>
          <w:szCs w:val="20"/>
        </w:rPr>
        <w:t xml:space="preserve"> pašvaldības Mājokļu un vides departamenta Apsaimniekošanas pārvaldes Neprivatizētās daļas pārstāvības nodaļas </w:t>
      </w:r>
      <w:r w:rsidRPr="00A429BF">
        <w:rPr>
          <w:sz w:val="26"/>
          <w:szCs w:val="20"/>
        </w:rPr>
        <w:t xml:space="preserve">24.07.2024., 16.09.2024., 22.10.2024., un 24.10.2024 sastādītajos </w:t>
      </w:r>
      <w:r>
        <w:rPr>
          <w:sz w:val="26"/>
          <w:szCs w:val="20"/>
        </w:rPr>
        <w:t xml:space="preserve">brīvo dzīvojamo telpu </w:t>
      </w:r>
      <w:r>
        <w:rPr>
          <w:bCs/>
          <w:sz w:val="26"/>
        </w:rPr>
        <w:t>Mazajā Lubānas ielā 17-4</w:t>
      </w:r>
      <w:r w:rsidR="000C6BD2">
        <w:rPr>
          <w:bCs/>
          <w:sz w:val="26"/>
        </w:rPr>
        <w:t>,</w:t>
      </w:r>
      <w:r>
        <w:rPr>
          <w:bCs/>
          <w:sz w:val="26"/>
        </w:rPr>
        <w:t xml:space="preserve"> 7</w:t>
      </w:r>
      <w:r w:rsidR="000C6BD2">
        <w:rPr>
          <w:bCs/>
          <w:sz w:val="26"/>
        </w:rPr>
        <w:t>,</w:t>
      </w:r>
      <w:r>
        <w:rPr>
          <w:bCs/>
          <w:sz w:val="26"/>
        </w:rPr>
        <w:t xml:space="preserve"> 9</w:t>
      </w:r>
      <w:r w:rsidR="000C6BD2">
        <w:rPr>
          <w:bCs/>
          <w:sz w:val="26"/>
        </w:rPr>
        <w:t>,</w:t>
      </w:r>
      <w:r>
        <w:rPr>
          <w:bCs/>
          <w:sz w:val="26"/>
        </w:rPr>
        <w:t xml:space="preserve"> 13</w:t>
      </w:r>
      <w:r w:rsidR="000C6BD2">
        <w:rPr>
          <w:bCs/>
          <w:sz w:val="26"/>
        </w:rPr>
        <w:t>,</w:t>
      </w:r>
      <w:r>
        <w:rPr>
          <w:bCs/>
          <w:sz w:val="26"/>
        </w:rPr>
        <w:t xml:space="preserve"> 15 un 16</w:t>
      </w:r>
      <w:r w:rsidR="00E11500">
        <w:rPr>
          <w:bCs/>
          <w:sz w:val="26"/>
        </w:rPr>
        <w:t>,</w:t>
      </w:r>
      <w:r>
        <w:rPr>
          <w:sz w:val="26"/>
          <w:szCs w:val="20"/>
        </w:rPr>
        <w:t xml:space="preserve"> Rīgā, apsekošanas akta slēdzienā norādīts, ka dzīvojamās telpas nav derīga pastāvīgai dzīvošanai, tajā veicams remonts. Kopējā sausā tualete atrodas kāpņu telpā. </w:t>
      </w:r>
    </w:p>
    <w:bookmarkEnd w:id="0"/>
    <w:p w14:paraId="45FE16DC" w14:textId="0A49CEAA" w:rsidR="006935EA" w:rsidRDefault="006935EA" w:rsidP="006935EA">
      <w:pPr>
        <w:ind w:firstLine="720"/>
        <w:jc w:val="both"/>
        <w:rPr>
          <w:sz w:val="26"/>
          <w:szCs w:val="20"/>
        </w:rPr>
      </w:pPr>
      <w:r w:rsidRPr="00950358">
        <w:rPr>
          <w:sz w:val="26"/>
          <w:szCs w:val="20"/>
        </w:rPr>
        <w:t xml:space="preserve">Rīgas pilsētas būvvaldes </w:t>
      </w:r>
      <w:r>
        <w:rPr>
          <w:sz w:val="26"/>
          <w:szCs w:val="20"/>
        </w:rPr>
        <w:t xml:space="preserve">(turpmāk – Būvvalde) </w:t>
      </w:r>
      <w:r w:rsidR="00731B52">
        <w:rPr>
          <w:sz w:val="26"/>
          <w:szCs w:val="20"/>
        </w:rPr>
        <w:t>1</w:t>
      </w:r>
      <w:r w:rsidR="00626F74">
        <w:rPr>
          <w:sz w:val="26"/>
          <w:szCs w:val="20"/>
        </w:rPr>
        <w:t>6</w:t>
      </w:r>
      <w:r>
        <w:rPr>
          <w:sz w:val="26"/>
          <w:szCs w:val="20"/>
        </w:rPr>
        <w:t>.</w:t>
      </w:r>
      <w:r w:rsidR="00731B52">
        <w:rPr>
          <w:sz w:val="26"/>
          <w:szCs w:val="20"/>
        </w:rPr>
        <w:t>08</w:t>
      </w:r>
      <w:r>
        <w:rPr>
          <w:sz w:val="26"/>
          <w:szCs w:val="20"/>
        </w:rPr>
        <w:t>.2023. atzinumā Nr. BIS-BV-15.1-2023-</w:t>
      </w:r>
      <w:r w:rsidR="00626F74">
        <w:rPr>
          <w:sz w:val="26"/>
          <w:szCs w:val="20"/>
        </w:rPr>
        <w:t>1</w:t>
      </w:r>
      <w:r w:rsidR="00731B52">
        <w:rPr>
          <w:sz w:val="26"/>
          <w:szCs w:val="20"/>
        </w:rPr>
        <w:t>098</w:t>
      </w:r>
      <w:r>
        <w:rPr>
          <w:sz w:val="26"/>
          <w:szCs w:val="20"/>
        </w:rPr>
        <w:t xml:space="preserve"> (DA-23-</w:t>
      </w:r>
      <w:r w:rsidR="00731B52">
        <w:rPr>
          <w:sz w:val="26"/>
          <w:szCs w:val="20"/>
        </w:rPr>
        <w:t>884</w:t>
      </w:r>
      <w:r>
        <w:rPr>
          <w:sz w:val="26"/>
          <w:szCs w:val="20"/>
        </w:rPr>
        <w:t>-atz) par būves (dzīvoklis</w:t>
      </w:r>
      <w:r>
        <w:rPr>
          <w:bCs/>
          <w:sz w:val="26"/>
        </w:rPr>
        <w:t xml:space="preserve"> </w:t>
      </w:r>
      <w:r w:rsidR="00731B52">
        <w:rPr>
          <w:bCs/>
          <w:sz w:val="26"/>
        </w:rPr>
        <w:t>Mazajā Lubānas ielā 17-14</w:t>
      </w:r>
      <w:r>
        <w:rPr>
          <w:sz w:val="26"/>
          <w:szCs w:val="20"/>
        </w:rPr>
        <w:t>, Rīgā</w:t>
      </w:r>
      <w:r w:rsidR="002B1AC9">
        <w:rPr>
          <w:sz w:val="26"/>
          <w:szCs w:val="20"/>
        </w:rPr>
        <w:t xml:space="preserve">) ekspluatācijas pārbaudi, konstatēts, ka veikta dzīvokļa pārplānošana mainot telpas funkciju, </w:t>
      </w:r>
      <w:r w:rsidR="00731B52">
        <w:rPr>
          <w:sz w:val="26"/>
          <w:szCs w:val="20"/>
        </w:rPr>
        <w:t>virtuv</w:t>
      </w:r>
      <w:r w:rsidR="002B1AC9">
        <w:rPr>
          <w:sz w:val="26"/>
          <w:szCs w:val="20"/>
        </w:rPr>
        <w:t>ē</w:t>
      </w:r>
      <w:r w:rsidR="00731B52">
        <w:rPr>
          <w:sz w:val="26"/>
          <w:szCs w:val="20"/>
        </w:rPr>
        <w:t xml:space="preserve"> demontēta malkas pīts</w:t>
      </w:r>
      <w:r w:rsidR="002B1AC9">
        <w:rPr>
          <w:sz w:val="26"/>
          <w:szCs w:val="20"/>
        </w:rPr>
        <w:t xml:space="preserve"> un</w:t>
      </w:r>
      <w:r w:rsidR="00731B52">
        <w:rPr>
          <w:sz w:val="26"/>
          <w:szCs w:val="20"/>
        </w:rPr>
        <w:t xml:space="preserve"> izbūvēta duša. </w:t>
      </w:r>
    </w:p>
    <w:p w14:paraId="3FBFC86B" w14:textId="5BBFE957" w:rsidR="006935EA" w:rsidRDefault="006935EA" w:rsidP="006935EA">
      <w:pPr>
        <w:ind w:firstLine="720"/>
        <w:jc w:val="both"/>
        <w:rPr>
          <w:sz w:val="26"/>
          <w:szCs w:val="20"/>
        </w:rPr>
      </w:pPr>
      <w:r>
        <w:rPr>
          <w:sz w:val="26"/>
          <w:szCs w:val="20"/>
        </w:rPr>
        <w:t>Būvvaldes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w:t>
      </w:r>
      <w:r w:rsidR="008E58EC">
        <w:rPr>
          <w:sz w:val="26"/>
          <w:szCs w:val="20"/>
        </w:rPr>
        <w:t>a pirmā daļa</w:t>
      </w:r>
      <w:r>
        <w:rPr>
          <w:sz w:val="26"/>
          <w:szCs w:val="20"/>
        </w:rPr>
        <w:t>. Tādējādi minētie būvdarbi atbilstoši BL 18. panta otrajai daļai, kvalificējami kā patvaļīgā būvniecība.</w:t>
      </w:r>
    </w:p>
    <w:p w14:paraId="4C5B7800" w14:textId="77777777" w:rsidR="008E58EC" w:rsidRDefault="008E58EC" w:rsidP="008E58EC">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27.01.2025. atzinumā par būves (dzīvoklis </w:t>
      </w:r>
      <w:r>
        <w:rPr>
          <w:bCs/>
          <w:sz w:val="26"/>
        </w:rPr>
        <w:t>Mazajā Lubānas ielā 17-15</w:t>
      </w:r>
      <w:r>
        <w:rPr>
          <w:sz w:val="26"/>
          <w:szCs w:val="20"/>
        </w:rPr>
        <w:t>, Rīgā (turpmāk – Dzīvoklis), ekspluatācijas pārbaudi Nr. BIS-BV-15.1-2025-87 (DA-25-86-atz) norādīts – [..] apsekojot Dzīvokli, konstatēts, ka Dzīvokļa telpā Nr.015-1 (virtuve) ir nojaukta starpsiena, starp telpu Nr. 015-2 9istaba) un telpu Nr. 015-3(iekštelpa) ir nojauktas starpsienas, likvidējot telpu Nr. 015-3 (</w:t>
      </w:r>
      <w:r>
        <w:rPr>
          <w:bCs/>
          <w:sz w:val="26"/>
        </w:rPr>
        <w:t>iekštelpa).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6BF033BC" w14:textId="51446B2A" w:rsidR="008E58EC" w:rsidRDefault="008E58EC" w:rsidP="008E58EC">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27.01.2025. atzinumā par būves (dzīvoklis </w:t>
      </w:r>
      <w:r>
        <w:rPr>
          <w:bCs/>
          <w:sz w:val="26"/>
        </w:rPr>
        <w:t>Mazajā Lubānas ielā 17-16</w:t>
      </w:r>
      <w:r>
        <w:rPr>
          <w:sz w:val="26"/>
          <w:szCs w:val="20"/>
        </w:rPr>
        <w:t>, Rīgā (turpmāk – Dzīvoklis), ekspluatācijas pārbaudi Nr. BIS-BV-15.1-2025-90 (DA-25-87-atz) norādīts – [..] apsekojot Dzīvokli, konstatēts, ka Dzīvoklī starp telpu Nr.016-1 (virtuve) un telpu Nr. 016-2 (iekštelpa) ir nojaukta starpsiena, starp telpu Nr. 016-3 (istaba) un  koplietošanas gaiteni ir aizbūvētas durvju aila.</w:t>
      </w:r>
      <w:r>
        <w:rPr>
          <w:bCs/>
          <w:sz w:val="26"/>
        </w:rPr>
        <w:t xml:space="preserve"> Vizuālās apsekošanas laikā veikta foto fiksācija.</w:t>
      </w:r>
      <w:r>
        <w:rPr>
          <w:sz w:val="26"/>
          <w:szCs w:val="20"/>
        </w:rPr>
        <w:t xml:space="preserve"> 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1DBF110E" w14:textId="28191A98" w:rsidR="006935EA" w:rsidRDefault="006935EA" w:rsidP="002B1AC9">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615C92">
        <w:rPr>
          <w:sz w:val="26"/>
          <w:szCs w:val="20"/>
        </w:rPr>
        <w:t>.</w:t>
      </w:r>
    </w:p>
    <w:p w14:paraId="0F7C441F" w14:textId="77777777" w:rsidR="00E11500" w:rsidRDefault="00AD0BFE" w:rsidP="00E11500">
      <w:pPr>
        <w:ind w:firstLine="720"/>
        <w:jc w:val="both"/>
        <w:rPr>
          <w:sz w:val="26"/>
          <w:szCs w:val="26"/>
        </w:rPr>
      </w:pPr>
      <w:r w:rsidRPr="00AD0BFE">
        <w:rPr>
          <w:sz w:val="26"/>
          <w:szCs w:val="26"/>
        </w:rPr>
        <w:t xml:space="preserve">Rīgas </w:t>
      </w:r>
      <w:proofErr w:type="spellStart"/>
      <w:r w:rsidRPr="00AD0BFE">
        <w:rPr>
          <w:sz w:val="26"/>
          <w:szCs w:val="26"/>
        </w:rPr>
        <w:t>valstspilsētas</w:t>
      </w:r>
      <w:proofErr w:type="spellEnd"/>
      <w:r w:rsidRPr="00AD0BFE">
        <w:rPr>
          <w:sz w:val="26"/>
          <w:szCs w:val="26"/>
        </w:rPr>
        <w:t xml:space="preserve"> pašvaldības Pilsētas attīstības </w:t>
      </w:r>
      <w:r w:rsidRPr="00D4392C">
        <w:rPr>
          <w:sz w:val="26"/>
          <w:szCs w:val="26"/>
        </w:rPr>
        <w:t>departamenta 01.08.2025. Atzinumā par būves ekspluatācijas pārbaudi Nr.BIS-BV-15.1-2025-1118 (DA-25-1003-atz)</w:t>
      </w:r>
      <w:r w:rsidRPr="00AD0BFE">
        <w:rPr>
          <w:sz w:val="26"/>
          <w:szCs w:val="26"/>
        </w:rPr>
        <w:t xml:space="preserve"> norādīts, ka </w:t>
      </w:r>
      <w:r w:rsidR="00615C92" w:rsidRPr="00AD0BFE">
        <w:rPr>
          <w:sz w:val="26"/>
          <w:szCs w:val="26"/>
        </w:rPr>
        <w:t xml:space="preserve">31.07.2025. apsekošanas laikā konstatēts sekojošais </w:t>
      </w:r>
      <w:r w:rsidRPr="00AD0BFE">
        <w:rPr>
          <w:sz w:val="26"/>
          <w:szCs w:val="26"/>
        </w:rPr>
        <w:t>–</w:t>
      </w:r>
      <w:r w:rsidR="00615C92" w:rsidRPr="00AD0BFE">
        <w:rPr>
          <w:sz w:val="26"/>
          <w:szCs w:val="26"/>
        </w:rPr>
        <w:t xml:space="preserve"> Ēkas</w:t>
      </w:r>
      <w:r w:rsidRPr="00AD0BFE">
        <w:rPr>
          <w:sz w:val="26"/>
          <w:szCs w:val="26"/>
        </w:rPr>
        <w:t xml:space="preserve"> (Mazā Lubānas iela 17, Rīga)</w:t>
      </w:r>
      <w:r w:rsidR="00615C92" w:rsidRPr="00AD0BFE">
        <w:rPr>
          <w:sz w:val="26"/>
          <w:szCs w:val="26"/>
        </w:rPr>
        <w:t xml:space="preserve"> bēniņi ir izdeguši, bojāta jumta konstrukcija, starpstāvu pārsegums starp otro stāvu un bēniņiem. Ēkas otrais stāvs lokālās vietās ir izdedzis, bojāts starpstāvu pārsegums un starpsienas. Apsekojot Ēkas pagalma fasādi, tika </w:t>
      </w:r>
      <w:r w:rsidRPr="00AD0BFE">
        <w:rPr>
          <w:sz w:val="26"/>
          <w:szCs w:val="26"/>
        </w:rPr>
        <w:t>konstatēts</w:t>
      </w:r>
      <w:r w:rsidR="00615C92" w:rsidRPr="00AD0BFE">
        <w:rPr>
          <w:sz w:val="26"/>
          <w:szCs w:val="26"/>
        </w:rPr>
        <w:t>, ir bojāta Ēkas fasāde – lokālās vietās apdeguši fasādes apdares dēļi, kā arī nesošās sienas konstrukcijas, citviet apdares dēļi ir atlauzti. Lokālās vietās jumta segums noņemts, kura rezultātā lietus laikā Ēkā iekļūst ūdens, papildus bojājot Ēkas nesošās konstrukcijas. Apsekošanas laikā pie Ēkas tika sastapts cilvēks, kurš apgalvoja, ka dzīvojot Ēkā un ka ir vēl cilvēki kas tajā dzīvo. Cilvēks tika informēts, ka Ēkā uzturēties ir bīstami un tajā dzīvot nevar. Apsekošanas laikā Ēkā netika sastapts neviens cilvēks, apsekošanas laikā Ēka netika ekspluatēta. Ēkai ir viena ieeja, kas norobežota ar metāla durvīm un durvju kodu, taču durvis ir iespējams atvērt, ļaujot tajā iekļūt cilvēkiem apdraudot savu veselību un dzīvību. Papildus tika konstatēts, ka Ēkas pirmajā stāvā ir izsists logs – papildus iespēja iekļūt Ēkā.</w:t>
      </w:r>
    </w:p>
    <w:p w14:paraId="4AB7B90A" w14:textId="2D4E0A31" w:rsidR="00615C92" w:rsidRPr="00AD0BFE" w:rsidRDefault="00AD0BFE" w:rsidP="00E11500">
      <w:pPr>
        <w:ind w:firstLine="720"/>
        <w:jc w:val="both"/>
        <w:rPr>
          <w:sz w:val="26"/>
          <w:szCs w:val="26"/>
        </w:rPr>
      </w:pPr>
      <w:r w:rsidRPr="00AD0BFE">
        <w:rPr>
          <w:sz w:val="26"/>
          <w:szCs w:val="26"/>
        </w:rPr>
        <w:t xml:space="preserve">[..] </w:t>
      </w:r>
      <w:r w:rsidR="00615C92" w:rsidRPr="00AD0BFE">
        <w:rPr>
          <w:sz w:val="26"/>
          <w:szCs w:val="26"/>
        </w:rPr>
        <w:t xml:space="preserve">Ņemot vērā iepriekš minēto un pamatojoties uz BL 21. panta sesto daļu, septītās daļas 1., 2. un 3. punktu </w:t>
      </w:r>
      <w:r w:rsidR="00615C92" w:rsidRPr="00AD0BFE">
        <w:rPr>
          <w:rStyle w:val="bisBold"/>
          <w:sz w:val="26"/>
          <w:szCs w:val="26"/>
        </w:rPr>
        <w:t>uzdots sekojošais:</w:t>
      </w:r>
    </w:p>
    <w:p w14:paraId="0542815D" w14:textId="77777777" w:rsidR="00615C92" w:rsidRPr="00AD0BFE" w:rsidRDefault="00615C92" w:rsidP="00E11500">
      <w:pPr>
        <w:pStyle w:val="bisParagraph"/>
        <w:spacing w:after="0"/>
        <w:ind w:firstLine="720"/>
        <w:jc w:val="both"/>
        <w:rPr>
          <w:rFonts w:cs="Times New Roman"/>
          <w:sz w:val="26"/>
          <w:szCs w:val="26"/>
          <w:lang w:val="lv-LV"/>
        </w:rPr>
      </w:pPr>
      <w:r w:rsidRPr="00AD0BFE">
        <w:rPr>
          <w:rStyle w:val="bisBold"/>
          <w:rFonts w:cs="Times New Roman"/>
          <w:sz w:val="26"/>
          <w:szCs w:val="26"/>
          <w:lang w:val="lv-LV"/>
        </w:rPr>
        <w:t>Kopīpašniekiem pārtraukt Ēku, tajā skaitā, dzīvokļu ekspluatāciju līdz bīstamības novēršanai;</w:t>
      </w:r>
    </w:p>
    <w:p w14:paraId="63698042" w14:textId="77777777" w:rsidR="00615C92" w:rsidRPr="00AD0BFE" w:rsidRDefault="00615C92" w:rsidP="00E11500">
      <w:pPr>
        <w:pStyle w:val="bisParagraph"/>
        <w:spacing w:after="0"/>
        <w:ind w:firstLine="720"/>
        <w:jc w:val="both"/>
        <w:rPr>
          <w:rStyle w:val="bisBold"/>
          <w:rFonts w:cs="Times New Roman"/>
          <w:b w:val="0"/>
          <w:bCs w:val="0"/>
          <w:sz w:val="26"/>
          <w:szCs w:val="26"/>
          <w:lang w:val="lv-LV"/>
        </w:rPr>
      </w:pPr>
      <w:r w:rsidRPr="00AD0BFE">
        <w:rPr>
          <w:rStyle w:val="bisBold"/>
          <w:rFonts w:cs="Times New Roman"/>
          <w:sz w:val="26"/>
          <w:szCs w:val="26"/>
          <w:lang w:val="lv-LV"/>
        </w:rPr>
        <w:t>Kopīpašniekiem līdz 01.09.2025. ar pašu izraudzītiem līdzekļiem norobežot Ēku ap perimetru (izvietot brīdinājuma zīmes), kā arī norobežot visas piekļuves Ēkas pirmajā stāvā, lai nepieļautu iekļūšanu tajā līdz bīstamības novēršanai.  Par paveikto informēt Departamentu;</w:t>
      </w:r>
    </w:p>
    <w:p w14:paraId="57DC393C" w14:textId="11552E6B" w:rsidR="00326D5D" w:rsidRDefault="00615C92" w:rsidP="00E11500">
      <w:pPr>
        <w:pStyle w:val="bisParagraph"/>
        <w:spacing w:after="0"/>
        <w:ind w:firstLine="715"/>
        <w:jc w:val="both"/>
        <w:rPr>
          <w:rStyle w:val="bisBold"/>
          <w:rFonts w:cs="Times New Roman"/>
          <w:sz w:val="26"/>
          <w:szCs w:val="26"/>
          <w:lang w:val="lv-LV"/>
        </w:rPr>
      </w:pPr>
      <w:r w:rsidRPr="00AD0BFE">
        <w:rPr>
          <w:rStyle w:val="bisBold"/>
          <w:rFonts w:cs="Times New Roman"/>
          <w:sz w:val="26"/>
          <w:szCs w:val="26"/>
          <w:lang w:val="lv-LV"/>
        </w:rPr>
        <w:t>Kopīpašniekiem līdz 01.09.2025. nodrošināt Ēkas daļas konstruktīvo elementu – Ēkas starpstāvu pārsegumu, ārsienu un izdegušo jumta konstrukciju  tehnisko apsekošanu (turpmāk – TAA) un LBN 405-21 noteiktajā kārtībā izstrādāto tehniskās apsekošanas atzinumu iesniegt Departamentā atbilstoša lēmuma pieņemšanai, kā arī informēt Departamentu par bīstamības novēršanas pasākumiem Ēkā. TAA obligāti jānorāda sekojošais: precīzs konstatētās bīstamības apraksts un norāde uz bīstamajām būvkonstrukcijām; informācija par iespējamību turpināt Ēkas (dzīvokļu) ekspluatāciju; darbi, kas veicami bīstamības novēršanai, norādot darbu prioritāru secību; darbi, kas veicami Ēkas saglabāšanai; darbi, kas veicami Ēkas vai tās daļas ekspluatācijas atsākšanai, ja ekspluatācija ir aizliegta. TAA nepieciešams ievietot būvniecības informācijas sistēmā.</w:t>
      </w:r>
    </w:p>
    <w:p w14:paraId="235FE2A0" w14:textId="77777777" w:rsidR="009B3083" w:rsidRPr="0022598A" w:rsidRDefault="009B3083" w:rsidP="009B3083">
      <w:pPr>
        <w:ind w:firstLine="426"/>
        <w:jc w:val="both"/>
        <w:rPr>
          <w:sz w:val="26"/>
          <w:szCs w:val="26"/>
        </w:rPr>
      </w:pPr>
      <w:r w:rsidRPr="0022598A">
        <w:rPr>
          <w:sz w:val="26"/>
          <w:szCs w:val="26"/>
        </w:rPr>
        <w:t>Pamatojoties uz 30.09.2021. Saeimā pieņemtajiem grozījumiem likumā “Par atjaunotā Latvijas Republikas 1937. gada Civillikuma ievada, mantojuma tiesību un lietu tiesību daļas spēkā stāšanās laiku un piemērošanas kārtību” (turpmāk – Spēkā stāšanās likums), ar kuriem tika aizstātas līdzšinējās zemes piespiedu nomas attiecības un ieviests jauns tiesību institūts – zemes likumiskās lietošanas tiesības. Saskaņā ar Spēkā stāšanās likuma 38. un 42. pantu no 01.01.2024.:</w:t>
      </w:r>
    </w:p>
    <w:p w14:paraId="3085E25A" w14:textId="77777777" w:rsidR="009B3083" w:rsidRPr="0022598A" w:rsidRDefault="009B3083" w:rsidP="009B3083">
      <w:pPr>
        <w:numPr>
          <w:ilvl w:val="0"/>
          <w:numId w:val="23"/>
        </w:numPr>
        <w:ind w:left="567" w:hanging="141"/>
        <w:jc w:val="both"/>
        <w:rPr>
          <w:sz w:val="26"/>
          <w:szCs w:val="26"/>
        </w:rPr>
      </w:pPr>
      <w:r w:rsidRPr="0022598A">
        <w:rPr>
          <w:sz w:val="26"/>
          <w:szCs w:val="26"/>
        </w:rPr>
        <w:t>būves īpašniekam uz likuma pamata ir pienākums maksāt lietošanas maksu zemes īpašniekam par zemes lietošanas tiesībām;</w:t>
      </w:r>
    </w:p>
    <w:p w14:paraId="1B496273" w14:textId="77777777" w:rsidR="009B3083" w:rsidRPr="0022598A" w:rsidRDefault="009B3083" w:rsidP="009B3083">
      <w:pPr>
        <w:numPr>
          <w:ilvl w:val="0"/>
          <w:numId w:val="23"/>
        </w:numPr>
        <w:ind w:left="567" w:hanging="141"/>
        <w:jc w:val="both"/>
        <w:rPr>
          <w:sz w:val="26"/>
          <w:szCs w:val="26"/>
        </w:rPr>
      </w:pPr>
      <w:r w:rsidRPr="0022598A">
        <w:rPr>
          <w:sz w:val="26"/>
          <w:szCs w:val="26"/>
        </w:rPr>
        <w:t>zemes likumiskās lietošanas maksas apmērs ir četri procenti no lietošanā esošās zemes kadastrālās vērtības gadā;</w:t>
      </w:r>
    </w:p>
    <w:p w14:paraId="65B10406" w14:textId="123A2554" w:rsidR="00326D5D" w:rsidRPr="009B3083" w:rsidRDefault="009B3083" w:rsidP="009B3083">
      <w:pPr>
        <w:numPr>
          <w:ilvl w:val="0"/>
          <w:numId w:val="23"/>
        </w:numPr>
        <w:ind w:left="567" w:hanging="141"/>
        <w:jc w:val="both"/>
        <w:rPr>
          <w:sz w:val="26"/>
          <w:szCs w:val="26"/>
        </w:rPr>
      </w:pPr>
      <w:r w:rsidRPr="0022598A">
        <w:rPr>
          <w:sz w:val="26"/>
          <w:szCs w:val="26"/>
        </w:rPr>
        <w:t xml:space="preserve">nav nepieciešams slēgt līgumu par zemes likumiskās lietošanas maksu, jo pienākums maksāt par zemes lietošanu ir noteikts ar likumu. </w:t>
      </w:r>
    </w:p>
    <w:p w14:paraId="0DFE6958" w14:textId="2761706C" w:rsidR="00624B59" w:rsidRPr="003E759F" w:rsidRDefault="00624B59" w:rsidP="00624B59">
      <w:pPr>
        <w:jc w:val="both"/>
        <w:rPr>
          <w:bCs/>
          <w:iCs/>
          <w:sz w:val="26"/>
          <w:szCs w:val="20"/>
        </w:rPr>
      </w:pPr>
      <w:r w:rsidRPr="00326D5D">
        <w:rPr>
          <w:sz w:val="26"/>
        </w:rPr>
        <w:t>1.</w:t>
      </w:r>
      <w:r w:rsidR="00094C29" w:rsidRPr="00326D5D">
        <w:rPr>
          <w:sz w:val="26"/>
        </w:rPr>
        <w:t>5</w:t>
      </w:r>
      <w:r w:rsidRPr="00326D5D">
        <w:rPr>
          <w:sz w:val="26"/>
        </w:rPr>
        <w:t>.</w:t>
      </w:r>
      <w:r w:rsidR="00604B54" w:rsidRPr="00326D5D">
        <w:rPr>
          <w:sz w:val="26"/>
        </w:rPr>
        <w:t>5</w:t>
      </w:r>
      <w:r w:rsidRPr="00326D5D">
        <w:rPr>
          <w:sz w:val="26"/>
        </w:rPr>
        <w:t>.</w:t>
      </w:r>
      <w:r w:rsidR="00A654F0" w:rsidRPr="00326D5D">
        <w:rPr>
          <w:sz w:val="26"/>
        </w:rPr>
        <w:tab/>
      </w:r>
      <w:r w:rsidR="00BB2CC3" w:rsidRPr="00326D5D">
        <w:rPr>
          <w:sz w:val="26"/>
        </w:rPr>
        <w:t>i</w:t>
      </w:r>
      <w:r w:rsidR="00607ED7" w:rsidRPr="00326D5D">
        <w:rPr>
          <w:sz w:val="26"/>
        </w:rPr>
        <w:t>zsoles</w:t>
      </w:r>
      <w:r w:rsidRPr="00326D5D">
        <w:rPr>
          <w:sz w:val="26"/>
        </w:rPr>
        <w:t xml:space="preserve"> </w:t>
      </w:r>
      <w:r w:rsidR="001447F7" w:rsidRPr="00326D5D">
        <w:rPr>
          <w:sz w:val="26"/>
        </w:rPr>
        <w:t xml:space="preserve">nosacītā </w:t>
      </w:r>
      <w:r w:rsidRPr="00326D5D">
        <w:rPr>
          <w:sz w:val="26"/>
        </w:rPr>
        <w:t xml:space="preserve">cena – </w:t>
      </w:r>
      <w:r w:rsidR="009B3083">
        <w:rPr>
          <w:b/>
          <w:iCs/>
          <w:sz w:val="26"/>
          <w:szCs w:val="26"/>
        </w:rPr>
        <w:t>7000</w:t>
      </w:r>
      <w:r w:rsidR="005B0B33" w:rsidRPr="00326D5D">
        <w:rPr>
          <w:b/>
          <w:iCs/>
          <w:sz w:val="26"/>
          <w:szCs w:val="26"/>
        </w:rPr>
        <w:t xml:space="preserve"> </w:t>
      </w:r>
      <w:r w:rsidRPr="00326D5D">
        <w:rPr>
          <w:b/>
          <w:iCs/>
          <w:sz w:val="26"/>
          <w:szCs w:val="26"/>
        </w:rPr>
        <w:t>EUR</w:t>
      </w:r>
      <w:r w:rsidRPr="00326D5D">
        <w:rPr>
          <w:bCs/>
          <w:iCs/>
          <w:sz w:val="26"/>
          <w:szCs w:val="26"/>
        </w:rPr>
        <w:t>;</w:t>
      </w:r>
    </w:p>
    <w:p w14:paraId="741C14CE" w14:textId="12240398"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B0CC8">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2B871123" w14:textId="166420A0" w:rsidR="00CB0CC8" w:rsidRDefault="00CB0CC8" w:rsidP="00CB0CC8">
      <w:pPr>
        <w:jc w:val="both"/>
        <w:rPr>
          <w:bCs/>
          <w:sz w:val="26"/>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6F72DC">
        <w:rPr>
          <w:bCs/>
          <w:sz w:val="26"/>
        </w:rPr>
        <w:t>19.maijā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6F72DC">
        <w:rPr>
          <w:bCs/>
          <w:sz w:val="26"/>
        </w:rPr>
        <w:t>10</w:t>
      </w:r>
      <w:r w:rsidRPr="005838B4">
        <w:rPr>
          <w:bCs/>
          <w:sz w:val="26"/>
        </w:rPr>
        <w:t>:00.</w:t>
      </w:r>
    </w:p>
    <w:p w14:paraId="48380168" w14:textId="77777777" w:rsidR="009B3083" w:rsidRPr="00DD6FCA" w:rsidRDefault="009B3083" w:rsidP="009B3083">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279AE0C7" w14:textId="77777777" w:rsidR="009B3083" w:rsidRPr="00DD6FCA" w:rsidRDefault="009B3083" w:rsidP="009B3083">
      <w:pPr>
        <w:shd w:val="clear" w:color="auto" w:fill="FFFFFF"/>
        <w:tabs>
          <w:tab w:val="left" w:pos="720"/>
        </w:tabs>
        <w:spacing w:before="10" w:line="240" w:lineRule="atLeast"/>
        <w:jc w:val="both"/>
        <w:rPr>
          <w:sz w:val="26"/>
          <w:szCs w:val="26"/>
        </w:rPr>
      </w:pPr>
    </w:p>
    <w:p w14:paraId="7BADFEA4" w14:textId="77777777" w:rsidR="009B3083" w:rsidRPr="00DD6FCA" w:rsidRDefault="009B3083" w:rsidP="009B3083">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5D0EDD4D" w14:textId="77777777" w:rsidR="009B3083" w:rsidRPr="00DD6FCA" w:rsidRDefault="009B3083" w:rsidP="009B3083">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1E4CB967" w14:textId="77777777" w:rsidR="009B3083" w:rsidRPr="00DD6FCA" w:rsidRDefault="009B3083" w:rsidP="009B3083">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0716383" w14:textId="77777777" w:rsidR="009B3083" w:rsidRPr="00DD6FCA" w:rsidRDefault="009B3083" w:rsidP="009B3083">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90349D2" w14:textId="0648BD9A" w:rsidR="009B3083" w:rsidRPr="00DD6FCA" w:rsidRDefault="009B3083" w:rsidP="009B3083">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100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2E33BDBB" w14:textId="77777777" w:rsidR="009B3083" w:rsidRPr="00DD6FCA" w:rsidRDefault="009B3083" w:rsidP="009B3083">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12027602" w14:textId="77777777" w:rsidR="009B3083" w:rsidRPr="00DD6FCA" w:rsidRDefault="009B3083" w:rsidP="009B3083">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0375D600" w14:textId="77777777" w:rsidR="009B3083" w:rsidRPr="00DD6FCA" w:rsidRDefault="009B3083" w:rsidP="009B3083">
      <w:pPr>
        <w:jc w:val="both"/>
        <w:rPr>
          <w:b/>
          <w:bCs/>
          <w:i/>
          <w:sz w:val="26"/>
          <w:szCs w:val="26"/>
        </w:rPr>
      </w:pPr>
      <w:r w:rsidRPr="00DD6FCA">
        <w:rPr>
          <w:b/>
          <w:bCs/>
          <w:i/>
          <w:sz w:val="26"/>
          <w:szCs w:val="26"/>
        </w:rPr>
        <w:t>vai</w:t>
      </w:r>
    </w:p>
    <w:p w14:paraId="5A9F80B9" w14:textId="77777777" w:rsidR="009B3083" w:rsidRPr="00DD6FCA" w:rsidRDefault="009B3083" w:rsidP="009B3083">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41A1CAD" w14:textId="77777777" w:rsidR="009B3083" w:rsidRPr="00DD6FCA" w:rsidRDefault="009B3083" w:rsidP="009B3083">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68CAE460" w14:textId="77777777" w:rsidR="009B3083" w:rsidRDefault="009B3083" w:rsidP="009B3083">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AA8144F" w14:textId="77777777" w:rsidR="009B3083" w:rsidRPr="000B4898" w:rsidRDefault="009B3083" w:rsidP="009B308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D2007F2" w14:textId="77777777" w:rsidR="009B3083" w:rsidRDefault="009B3083" w:rsidP="009B3083">
      <w:pPr>
        <w:shd w:val="clear" w:color="auto" w:fill="FFFFFF"/>
        <w:tabs>
          <w:tab w:val="left" w:pos="720"/>
        </w:tabs>
        <w:spacing w:before="10" w:line="240" w:lineRule="atLeast"/>
        <w:jc w:val="center"/>
        <w:rPr>
          <w:b/>
          <w:sz w:val="26"/>
          <w:szCs w:val="26"/>
        </w:rPr>
      </w:pPr>
    </w:p>
    <w:p w14:paraId="40DDA24F" w14:textId="77777777" w:rsidR="009B3083" w:rsidRPr="00DD6FCA" w:rsidRDefault="009B3083" w:rsidP="009B3083">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1A890E9" w14:textId="77777777" w:rsidR="009B3083" w:rsidRPr="00DD6FCA" w:rsidRDefault="009B3083" w:rsidP="009B3083">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ACBF6D1" w14:textId="77777777" w:rsidR="009B3083" w:rsidRPr="00DD6FCA" w:rsidRDefault="009B3083" w:rsidP="009B3083">
      <w:pPr>
        <w:shd w:val="clear" w:color="auto" w:fill="FFFFFF"/>
        <w:tabs>
          <w:tab w:val="left" w:pos="720"/>
        </w:tabs>
        <w:spacing w:before="10" w:line="240" w:lineRule="atLeast"/>
        <w:jc w:val="center"/>
        <w:rPr>
          <w:sz w:val="26"/>
          <w:szCs w:val="26"/>
        </w:rPr>
      </w:pPr>
    </w:p>
    <w:p w14:paraId="4DC85DEE" w14:textId="77777777" w:rsidR="009B3083" w:rsidRPr="00DD6FCA" w:rsidRDefault="009B3083" w:rsidP="009B3083">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1AC86188" w14:textId="77777777" w:rsidR="009B3083" w:rsidRPr="00DD6FCA" w:rsidRDefault="009B3083" w:rsidP="009B3083">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45271BB" w14:textId="77777777" w:rsidR="009B3083" w:rsidRPr="00DD6FCA" w:rsidRDefault="009B3083" w:rsidP="009B3083">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9E1C5D0" w14:textId="77777777" w:rsidR="009B3083" w:rsidRPr="00DD6FCA" w:rsidRDefault="009B3083" w:rsidP="009B3083">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56E7CDA" w14:textId="77777777" w:rsidR="009B3083" w:rsidRPr="00DD6FCA" w:rsidRDefault="009B3083" w:rsidP="009B3083">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1AB88B31" w14:textId="77777777" w:rsidR="009B3083" w:rsidRPr="00DD6FCA" w:rsidRDefault="009B3083" w:rsidP="009B3083">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34C0A208" w14:textId="77777777" w:rsidR="009B3083" w:rsidRPr="00DD6FCA" w:rsidRDefault="009B3083" w:rsidP="009B3083">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D14CE78" w14:textId="77777777" w:rsidR="009B3083" w:rsidRPr="00DD6FCA" w:rsidRDefault="009B3083" w:rsidP="009B3083">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241A8F7" w14:textId="77777777" w:rsidR="009B3083" w:rsidRPr="00DD6FCA" w:rsidRDefault="009B3083" w:rsidP="009B3083">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2BFBB744" w14:textId="77777777" w:rsidR="009B3083" w:rsidRPr="00DD6FCA" w:rsidRDefault="009B3083" w:rsidP="009B3083">
      <w:pPr>
        <w:shd w:val="clear" w:color="auto" w:fill="FFFFFF"/>
        <w:jc w:val="both"/>
        <w:rPr>
          <w:sz w:val="26"/>
          <w:szCs w:val="26"/>
        </w:rPr>
      </w:pPr>
      <w:r w:rsidRPr="00DD6FCA">
        <w:rPr>
          <w:sz w:val="26"/>
          <w:szCs w:val="26"/>
        </w:rPr>
        <w:t>Izsoles pretendentu sarakstā norāda šādas ziņas:</w:t>
      </w:r>
    </w:p>
    <w:p w14:paraId="72B273A2" w14:textId="77777777" w:rsidR="009B3083" w:rsidRPr="00DD6FCA" w:rsidRDefault="009B3083" w:rsidP="009B3083">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430B0D14" w14:textId="77777777" w:rsidR="009B3083" w:rsidRPr="00DD6FCA" w:rsidRDefault="009B3083" w:rsidP="009B3083">
      <w:pPr>
        <w:numPr>
          <w:ilvl w:val="0"/>
          <w:numId w:val="1"/>
        </w:numPr>
        <w:shd w:val="clear" w:color="auto" w:fill="FFFFFF"/>
        <w:jc w:val="both"/>
        <w:rPr>
          <w:sz w:val="26"/>
          <w:szCs w:val="26"/>
        </w:rPr>
      </w:pPr>
      <w:r w:rsidRPr="00DD6FCA">
        <w:rPr>
          <w:sz w:val="26"/>
          <w:szCs w:val="26"/>
        </w:rPr>
        <w:t>pieteikuma iesniegšanas veidu (klātienē, e-pastā);</w:t>
      </w:r>
    </w:p>
    <w:p w14:paraId="1A01A297" w14:textId="77777777" w:rsidR="009B3083" w:rsidRPr="00DD6FCA" w:rsidRDefault="009B3083" w:rsidP="009B3083">
      <w:pPr>
        <w:numPr>
          <w:ilvl w:val="0"/>
          <w:numId w:val="1"/>
        </w:numPr>
        <w:shd w:val="clear" w:color="auto" w:fill="FFFFFF"/>
        <w:jc w:val="both"/>
        <w:rPr>
          <w:sz w:val="26"/>
          <w:szCs w:val="26"/>
        </w:rPr>
      </w:pPr>
      <w:r w:rsidRPr="00DD6FCA">
        <w:rPr>
          <w:sz w:val="26"/>
          <w:szCs w:val="26"/>
        </w:rPr>
        <w:t>katra izsoles dalībnieka pieteikuma iesniegšanas datumu un laiku;</w:t>
      </w:r>
    </w:p>
    <w:p w14:paraId="4BC74B07" w14:textId="77777777" w:rsidR="009B3083" w:rsidRPr="00DD6FCA" w:rsidRDefault="009B3083" w:rsidP="009B3083">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37963305" w14:textId="77777777" w:rsidR="009B3083" w:rsidRPr="00DD6FCA" w:rsidRDefault="009B3083" w:rsidP="009B3083">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18301ABD" w14:textId="77777777" w:rsidR="009B3083" w:rsidRPr="007C4CAD" w:rsidRDefault="009B3083" w:rsidP="009B3083">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087E88EC" w14:textId="77777777" w:rsidR="009B3083" w:rsidRPr="007D01E6" w:rsidRDefault="009B3083" w:rsidP="009B3083">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79578B6A" w14:textId="77777777" w:rsidR="009B3083" w:rsidRPr="00DD6FCA" w:rsidRDefault="009B3083" w:rsidP="009B3083">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2E8C5EDD" w14:textId="77777777" w:rsidR="009B3083" w:rsidRPr="00DD6FCA" w:rsidRDefault="009B3083" w:rsidP="009B3083">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A2019C7" w14:textId="77777777" w:rsidR="009B3083" w:rsidRPr="00DD6FCA" w:rsidRDefault="009B3083" w:rsidP="009B3083">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C89CACD" w14:textId="77777777" w:rsidR="009B3083" w:rsidRPr="00DD6FCA" w:rsidRDefault="009B3083" w:rsidP="009B3083">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D35D657" w14:textId="77777777" w:rsidR="009B3083" w:rsidRPr="00DD6FCA" w:rsidRDefault="009B3083" w:rsidP="009B3083">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56CA677" w14:textId="77777777" w:rsidR="009B3083" w:rsidRPr="00DD6FCA" w:rsidRDefault="009B3083" w:rsidP="009B3083">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43AFB91" w14:textId="77777777" w:rsidR="009B3083" w:rsidRPr="00DD6FCA" w:rsidRDefault="009B3083" w:rsidP="009B3083">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5D1EFCD" w14:textId="77777777" w:rsidR="009B3083" w:rsidRDefault="009B3083" w:rsidP="009B3083">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7A7FE28" w14:textId="77777777" w:rsidR="004B3EDF" w:rsidRDefault="004B3EDF" w:rsidP="009B3083">
      <w:pPr>
        <w:shd w:val="clear" w:color="auto" w:fill="FFFFFF"/>
        <w:tabs>
          <w:tab w:val="left" w:pos="1776"/>
        </w:tabs>
        <w:jc w:val="both"/>
        <w:rPr>
          <w:sz w:val="26"/>
          <w:szCs w:val="26"/>
        </w:rPr>
      </w:pPr>
    </w:p>
    <w:p w14:paraId="5CEFB8A3" w14:textId="77777777" w:rsidR="009B3083" w:rsidRPr="00DD6FCA" w:rsidRDefault="009B3083" w:rsidP="009B3083">
      <w:pPr>
        <w:keepNext/>
        <w:tabs>
          <w:tab w:val="left" w:pos="3960"/>
        </w:tabs>
        <w:jc w:val="center"/>
        <w:outlineLvl w:val="0"/>
        <w:rPr>
          <w:b/>
          <w:bCs/>
          <w:sz w:val="26"/>
          <w:szCs w:val="26"/>
        </w:rPr>
      </w:pPr>
      <w:r w:rsidRPr="00DD6FCA">
        <w:rPr>
          <w:b/>
          <w:bCs/>
          <w:sz w:val="26"/>
          <w:szCs w:val="26"/>
        </w:rPr>
        <w:t>4. Izsoles norise</w:t>
      </w:r>
    </w:p>
    <w:p w14:paraId="738B28CB" w14:textId="77777777" w:rsidR="009B3083" w:rsidRPr="00DD6FCA" w:rsidRDefault="009B3083" w:rsidP="009B3083">
      <w:pPr>
        <w:shd w:val="clear" w:color="auto" w:fill="FFFFFF"/>
        <w:jc w:val="both"/>
        <w:rPr>
          <w:sz w:val="26"/>
          <w:szCs w:val="26"/>
        </w:rPr>
      </w:pPr>
    </w:p>
    <w:p w14:paraId="3CA8DCF2" w14:textId="77777777" w:rsidR="009B3083" w:rsidRPr="00DD6FCA" w:rsidRDefault="009B3083" w:rsidP="009B3083">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5310AA7" w14:textId="77777777" w:rsidR="009B3083" w:rsidRPr="00DD6FCA" w:rsidRDefault="009B3083" w:rsidP="009B3083">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572813C" w14:textId="77777777" w:rsidR="009B3083" w:rsidRPr="00DD6FCA" w:rsidRDefault="009B3083" w:rsidP="009B3083">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4D4A91A" w14:textId="77777777" w:rsidR="009B3083" w:rsidRPr="00DD6FCA" w:rsidRDefault="009B3083" w:rsidP="009B3083">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6D67F6CD" w14:textId="77777777" w:rsidR="009B3083" w:rsidRPr="00DD6FCA" w:rsidRDefault="009B3083" w:rsidP="009B3083">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87404B1" w14:textId="77777777" w:rsidR="009B3083" w:rsidRPr="00DD6FCA" w:rsidRDefault="009B3083" w:rsidP="009B3083">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5E4DBA2" w14:textId="77777777" w:rsidR="009B3083" w:rsidRPr="00DD6FCA" w:rsidRDefault="009B3083" w:rsidP="009B3083">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7CAADD1" w14:textId="77777777" w:rsidR="009B3083" w:rsidRPr="00DD6FCA" w:rsidRDefault="009B3083" w:rsidP="009B3083">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57B0E35" w14:textId="77777777" w:rsidR="009B3083" w:rsidRPr="00DD6FCA" w:rsidRDefault="009B3083" w:rsidP="009B3083">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CDCD495" w14:textId="77777777" w:rsidR="009B3083" w:rsidRPr="00DD6FCA" w:rsidRDefault="009B3083" w:rsidP="009B3083">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2ED41CFD" w14:textId="77777777" w:rsidR="009B3083" w:rsidRPr="00DD6FCA" w:rsidRDefault="009B3083" w:rsidP="009B3083">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A68ECFB" w14:textId="77777777" w:rsidR="009B3083" w:rsidRPr="00DD6FCA" w:rsidRDefault="009B3083" w:rsidP="009B3083">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6580F35" w14:textId="77777777" w:rsidR="009B3083" w:rsidRPr="00DD6FCA" w:rsidRDefault="009B3083" w:rsidP="009B3083">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3B4C3CAB" w14:textId="77777777" w:rsidR="009B3083" w:rsidRPr="00DD6FCA" w:rsidRDefault="009B3083" w:rsidP="009B3083">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76C052D8" w14:textId="77777777" w:rsidR="009B3083" w:rsidRPr="00DD6FCA" w:rsidRDefault="009B3083" w:rsidP="009B3083">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4B3729CB" w14:textId="77777777" w:rsidR="009B3083" w:rsidRPr="00DD6FCA" w:rsidRDefault="009B3083" w:rsidP="009B3083">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1E4B3E5E" w14:textId="77777777" w:rsidR="009B3083" w:rsidRPr="00DD6FCA" w:rsidRDefault="009B3083" w:rsidP="009B3083">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7A46C06" w14:textId="77777777" w:rsidR="009B3083" w:rsidRPr="00DD6FCA" w:rsidRDefault="009B3083" w:rsidP="009B3083">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9D0EDC9" w14:textId="77777777" w:rsidR="009B3083" w:rsidRPr="00DD6FCA" w:rsidRDefault="009B3083" w:rsidP="009B3083">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F3EF610" w14:textId="77777777" w:rsidR="009B3083" w:rsidRPr="00DD6FCA" w:rsidRDefault="009B3083" w:rsidP="009B3083">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D728693" w14:textId="77777777" w:rsidR="009B3083" w:rsidRPr="00DD6FCA" w:rsidRDefault="009B3083" w:rsidP="009B3083">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DA1892C" w14:textId="77777777" w:rsidR="009B3083" w:rsidRPr="00DD6FCA" w:rsidRDefault="009B3083" w:rsidP="009B3083">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491839AC" w14:textId="77777777" w:rsidR="009B3083" w:rsidRPr="00DD6FCA" w:rsidRDefault="009B3083" w:rsidP="009B3083">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1694969" w14:textId="77777777" w:rsidR="009B3083" w:rsidRPr="00DD6FCA" w:rsidRDefault="009B3083" w:rsidP="009B3083">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F321762" w14:textId="77777777" w:rsidR="009B3083" w:rsidRPr="00DD6FCA" w:rsidRDefault="009B3083" w:rsidP="009B3083">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FB80D6D" w14:textId="77777777" w:rsidR="009B3083" w:rsidRPr="00DD6FCA" w:rsidRDefault="009B3083" w:rsidP="009B3083">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12E7EE22" w14:textId="77777777" w:rsidR="009B3083" w:rsidRPr="00DD6FCA" w:rsidRDefault="009B3083" w:rsidP="009B3083">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66A75887" w14:textId="77777777" w:rsidR="009B3083" w:rsidRPr="00DD6FCA" w:rsidRDefault="009B3083" w:rsidP="009B3083">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CFC2C81" w14:textId="77777777" w:rsidR="009B3083" w:rsidRPr="00DD6FCA" w:rsidRDefault="009B3083" w:rsidP="009B3083">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31441533" w14:textId="77777777" w:rsidR="009B3083" w:rsidRPr="00DD6FCA" w:rsidRDefault="009B3083" w:rsidP="009B3083">
      <w:pPr>
        <w:shd w:val="clear" w:color="auto" w:fill="FFFFFF"/>
        <w:tabs>
          <w:tab w:val="left" w:pos="720"/>
        </w:tabs>
        <w:jc w:val="both"/>
        <w:rPr>
          <w:sz w:val="26"/>
          <w:szCs w:val="26"/>
        </w:rPr>
      </w:pPr>
    </w:p>
    <w:p w14:paraId="1BEE122E" w14:textId="77777777" w:rsidR="009B3083" w:rsidRPr="00DD6FCA" w:rsidRDefault="009B3083" w:rsidP="009B3083">
      <w:pPr>
        <w:keepNext/>
        <w:tabs>
          <w:tab w:val="left" w:pos="3960"/>
        </w:tabs>
        <w:jc w:val="center"/>
        <w:outlineLvl w:val="0"/>
        <w:rPr>
          <w:b/>
          <w:bCs/>
          <w:sz w:val="26"/>
          <w:szCs w:val="26"/>
        </w:rPr>
      </w:pPr>
      <w:r w:rsidRPr="00DD6FCA">
        <w:rPr>
          <w:b/>
          <w:bCs/>
          <w:sz w:val="26"/>
          <w:szCs w:val="26"/>
        </w:rPr>
        <w:t>5. Samaksas kārtība</w:t>
      </w:r>
    </w:p>
    <w:p w14:paraId="173C4196" w14:textId="77777777" w:rsidR="009B3083" w:rsidRPr="00DD6FCA" w:rsidRDefault="009B3083" w:rsidP="009B3083">
      <w:pPr>
        <w:shd w:val="clear" w:color="auto" w:fill="FFFFFF"/>
        <w:jc w:val="both"/>
        <w:rPr>
          <w:sz w:val="26"/>
          <w:szCs w:val="26"/>
        </w:rPr>
      </w:pPr>
    </w:p>
    <w:p w14:paraId="7DACC6EB" w14:textId="77777777" w:rsidR="009B3083" w:rsidRPr="00DD6FCA" w:rsidRDefault="009B3083" w:rsidP="009B3083">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85824BF" w14:textId="77777777" w:rsidR="009B3083" w:rsidRPr="00DD6FCA" w:rsidRDefault="009B3083" w:rsidP="009B3083">
      <w:pPr>
        <w:jc w:val="both"/>
        <w:rPr>
          <w:b/>
          <w:i/>
          <w:sz w:val="26"/>
          <w:szCs w:val="26"/>
        </w:rPr>
      </w:pPr>
      <w:r w:rsidRPr="00DD6FCA">
        <w:rPr>
          <w:b/>
          <w:i/>
          <w:sz w:val="26"/>
          <w:szCs w:val="26"/>
        </w:rPr>
        <w:t xml:space="preserve">vai </w:t>
      </w:r>
    </w:p>
    <w:p w14:paraId="1886AB80" w14:textId="77777777" w:rsidR="009B3083" w:rsidRPr="00DD6FCA" w:rsidRDefault="009B3083" w:rsidP="009B3083">
      <w:pPr>
        <w:jc w:val="both"/>
        <w:rPr>
          <w:b/>
          <w:i/>
          <w:sz w:val="26"/>
          <w:szCs w:val="26"/>
        </w:rPr>
      </w:pPr>
      <w:r w:rsidRPr="00DD6FCA">
        <w:rPr>
          <w:b/>
          <w:bCs/>
          <w:i/>
          <w:sz w:val="26"/>
          <w:szCs w:val="26"/>
        </w:rPr>
        <w:t>AS „SEB banka”, konts LV84UNLA0022000000000.</w:t>
      </w:r>
    </w:p>
    <w:p w14:paraId="016E0780" w14:textId="77777777" w:rsidR="009B3083" w:rsidRPr="00DD6FCA" w:rsidRDefault="009B3083" w:rsidP="009B3083">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75225D3D" w14:textId="77777777" w:rsidR="009B3083" w:rsidRPr="00DD6FCA" w:rsidRDefault="009B3083" w:rsidP="009B3083">
      <w:pPr>
        <w:jc w:val="both"/>
        <w:rPr>
          <w:sz w:val="26"/>
          <w:szCs w:val="26"/>
        </w:rPr>
      </w:pPr>
      <w:r w:rsidRPr="00DD6FCA">
        <w:rPr>
          <w:sz w:val="26"/>
          <w:szCs w:val="26"/>
        </w:rPr>
        <w:t>5.3. Noteikumu 5.2. apakšpunktā minētajā gadījumā pircējs, kurš nosolījis nākamo augstāko cenu, stājas nosolītāja vietā.</w:t>
      </w:r>
    </w:p>
    <w:p w14:paraId="425FDFA7" w14:textId="77777777" w:rsidR="009B3083" w:rsidRPr="00DD6FCA" w:rsidRDefault="009B3083" w:rsidP="009B3083">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7313DDA9" w14:textId="77777777" w:rsidR="009B3083" w:rsidRPr="00DD6FCA" w:rsidRDefault="009B3083" w:rsidP="009B3083">
      <w:pPr>
        <w:jc w:val="both"/>
        <w:rPr>
          <w:sz w:val="26"/>
          <w:szCs w:val="26"/>
        </w:rPr>
      </w:pPr>
      <w:r w:rsidRPr="00DD6FCA">
        <w:rPr>
          <w:sz w:val="26"/>
          <w:szCs w:val="26"/>
        </w:rPr>
        <w:t>5.5. Izsoles rezultāti tiek apstiprināti pēc Noteikumu 5.1. vai 5.4. apakšpunktā minēto maksājumu veikšanas.</w:t>
      </w:r>
    </w:p>
    <w:p w14:paraId="5C2B8DFC" w14:textId="77777777" w:rsidR="009B3083" w:rsidRPr="00DD6FCA" w:rsidRDefault="009B3083" w:rsidP="009B3083">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0DF2E47A" w14:textId="77777777" w:rsidR="009B3083" w:rsidRPr="00DD6FCA" w:rsidRDefault="009B3083" w:rsidP="009B3083">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3A33CD53" w14:textId="77777777" w:rsidR="009B3083" w:rsidRPr="00DD6FCA" w:rsidRDefault="009B3083" w:rsidP="009B3083">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058BB0C" w14:textId="77777777" w:rsidR="009B3083" w:rsidRPr="00DD6FCA" w:rsidRDefault="009B3083" w:rsidP="009B3083">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70CA9A8" w14:textId="77777777" w:rsidR="009B3083" w:rsidRPr="00DD6FCA" w:rsidRDefault="009B3083" w:rsidP="009B3083">
      <w:pPr>
        <w:jc w:val="both"/>
        <w:rPr>
          <w:sz w:val="26"/>
          <w:szCs w:val="26"/>
        </w:rPr>
      </w:pPr>
      <w:r w:rsidRPr="00DD6FCA">
        <w:rPr>
          <w:sz w:val="26"/>
          <w:szCs w:val="26"/>
        </w:rPr>
        <w:t>5.10. Izsoles reģistrācijas maksu izsoles dalībniekiem neatmaksā.</w:t>
      </w:r>
    </w:p>
    <w:p w14:paraId="5BD553E4" w14:textId="77777777" w:rsidR="009B3083" w:rsidRDefault="009B3083" w:rsidP="009B3083">
      <w:pPr>
        <w:tabs>
          <w:tab w:val="left" w:pos="720"/>
        </w:tabs>
        <w:jc w:val="both"/>
        <w:rPr>
          <w:sz w:val="26"/>
          <w:szCs w:val="26"/>
        </w:rPr>
      </w:pPr>
      <w:r w:rsidRPr="00DD6FCA">
        <w:rPr>
          <w:sz w:val="26"/>
          <w:szCs w:val="26"/>
        </w:rPr>
        <w:t>5.11. Reģistrācijas maksa tiek atmaksāta Objekta pircējam pēc samaksas veikšanas par nosolīto Objektu.</w:t>
      </w:r>
    </w:p>
    <w:p w14:paraId="22004512" w14:textId="77777777" w:rsidR="009B3083" w:rsidRPr="00DD6FCA" w:rsidRDefault="009B3083" w:rsidP="009B3083">
      <w:pPr>
        <w:tabs>
          <w:tab w:val="left" w:pos="720"/>
        </w:tabs>
        <w:jc w:val="both"/>
        <w:rPr>
          <w:sz w:val="26"/>
          <w:szCs w:val="26"/>
        </w:rPr>
      </w:pPr>
    </w:p>
    <w:p w14:paraId="7F6684F3" w14:textId="77777777" w:rsidR="009B3083" w:rsidRPr="00DD6FCA" w:rsidRDefault="009B3083" w:rsidP="009B3083">
      <w:pPr>
        <w:keepNext/>
        <w:tabs>
          <w:tab w:val="left" w:pos="3960"/>
        </w:tabs>
        <w:jc w:val="center"/>
        <w:outlineLvl w:val="0"/>
        <w:rPr>
          <w:b/>
          <w:bCs/>
          <w:sz w:val="26"/>
          <w:szCs w:val="26"/>
        </w:rPr>
      </w:pPr>
      <w:r w:rsidRPr="00DD6FCA">
        <w:rPr>
          <w:b/>
          <w:bCs/>
          <w:sz w:val="26"/>
          <w:szCs w:val="26"/>
        </w:rPr>
        <w:t>6. Nenotikusi, spēkā neesoša izsole</w:t>
      </w:r>
    </w:p>
    <w:p w14:paraId="1B074E13" w14:textId="77777777" w:rsidR="009B3083" w:rsidRPr="00DD6FCA" w:rsidRDefault="009B3083" w:rsidP="009B3083">
      <w:pPr>
        <w:shd w:val="clear" w:color="auto" w:fill="FFFFFF"/>
        <w:tabs>
          <w:tab w:val="left" w:pos="701"/>
        </w:tabs>
        <w:jc w:val="both"/>
        <w:rPr>
          <w:sz w:val="26"/>
          <w:szCs w:val="26"/>
        </w:rPr>
      </w:pPr>
    </w:p>
    <w:p w14:paraId="024AE2AF" w14:textId="77777777" w:rsidR="009B3083" w:rsidRPr="00DD6FCA" w:rsidRDefault="009B3083" w:rsidP="009B3083">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DE6F465" w14:textId="77777777" w:rsidR="009B3083" w:rsidRPr="00DD6FCA" w:rsidRDefault="009B3083" w:rsidP="009B3083">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703A8F99" w14:textId="77777777" w:rsidR="009B3083" w:rsidRPr="00DD6FCA" w:rsidRDefault="009B3083" w:rsidP="009B3083">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1A3C750" w14:textId="77777777" w:rsidR="009B3083" w:rsidRPr="00DD6FCA" w:rsidRDefault="009B3083" w:rsidP="009B3083">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321FCBC" w14:textId="77777777" w:rsidR="009B3083" w:rsidRPr="00DD6FCA" w:rsidRDefault="009B3083" w:rsidP="009B3083">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9E9ACBC" w14:textId="77777777" w:rsidR="009B3083" w:rsidRPr="00DD6FCA" w:rsidRDefault="009B3083" w:rsidP="009B3083">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4948C79" w14:textId="77777777" w:rsidR="009B3083" w:rsidRPr="00DD6FCA" w:rsidRDefault="009B3083" w:rsidP="009B3083">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01DDF88B" w14:textId="77777777" w:rsidR="009B3083" w:rsidRPr="00DD6FCA" w:rsidRDefault="009B3083" w:rsidP="009B3083">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3B94A644" w14:textId="77777777" w:rsidR="009B3083" w:rsidRPr="00DD6FCA" w:rsidRDefault="009B3083" w:rsidP="009B3083">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0BB5A44" w14:textId="77777777" w:rsidR="009B3083" w:rsidRPr="00DD6FCA" w:rsidRDefault="009B3083" w:rsidP="009B3083">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3E82D232" w14:textId="77777777" w:rsidR="009B3083" w:rsidRPr="00DD6FCA" w:rsidRDefault="009B3083" w:rsidP="009B3083">
      <w:pPr>
        <w:shd w:val="clear" w:color="auto" w:fill="FFFFFF"/>
        <w:tabs>
          <w:tab w:val="left" w:pos="1450"/>
        </w:tabs>
        <w:rPr>
          <w:sz w:val="26"/>
          <w:szCs w:val="26"/>
        </w:rPr>
      </w:pPr>
    </w:p>
    <w:p w14:paraId="3BC6ACCB" w14:textId="77777777" w:rsidR="009B3083" w:rsidRDefault="009B3083" w:rsidP="009B3083">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8E8AEC1" w14:textId="77777777" w:rsidR="004B3EDF" w:rsidRPr="00DD6FCA" w:rsidRDefault="004B3EDF" w:rsidP="009B3083">
      <w:pPr>
        <w:shd w:val="clear" w:color="auto" w:fill="FFFFFF"/>
        <w:tabs>
          <w:tab w:val="left" w:pos="1450"/>
        </w:tabs>
        <w:jc w:val="center"/>
        <w:rPr>
          <w:b/>
          <w:sz w:val="26"/>
          <w:szCs w:val="26"/>
        </w:rPr>
      </w:pPr>
    </w:p>
    <w:p w14:paraId="4FDFBF69" w14:textId="77777777" w:rsidR="009B3083" w:rsidRPr="00DD6FCA" w:rsidRDefault="009B3083" w:rsidP="009B3083">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55BF0CEA" w14:textId="77777777" w:rsidR="009B3083" w:rsidRPr="00DD6FCA" w:rsidRDefault="009B3083" w:rsidP="009B3083">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D5F4AD2" w14:textId="77777777" w:rsidR="009B3083" w:rsidRDefault="009B3083" w:rsidP="009B3083">
      <w:pPr>
        <w:jc w:val="center"/>
        <w:rPr>
          <w:b/>
          <w:iCs/>
          <w:sz w:val="26"/>
          <w:szCs w:val="26"/>
        </w:rPr>
      </w:pPr>
    </w:p>
    <w:p w14:paraId="6BC61DA6" w14:textId="77777777" w:rsidR="009B3083" w:rsidRDefault="009B3083" w:rsidP="009B3083">
      <w:pPr>
        <w:jc w:val="center"/>
        <w:rPr>
          <w:b/>
          <w:iCs/>
          <w:sz w:val="26"/>
          <w:szCs w:val="26"/>
        </w:rPr>
      </w:pPr>
    </w:p>
    <w:p w14:paraId="180AC0BD" w14:textId="77777777" w:rsidR="009B3083" w:rsidRPr="00DD6FCA" w:rsidRDefault="009B3083" w:rsidP="009B3083">
      <w:pPr>
        <w:jc w:val="center"/>
        <w:rPr>
          <w:b/>
          <w:iCs/>
          <w:sz w:val="26"/>
          <w:szCs w:val="26"/>
        </w:rPr>
      </w:pPr>
      <w:r w:rsidRPr="00DD6FCA">
        <w:rPr>
          <w:b/>
          <w:iCs/>
          <w:sz w:val="26"/>
          <w:szCs w:val="26"/>
        </w:rPr>
        <w:t>8. Citi noteikumi</w:t>
      </w:r>
    </w:p>
    <w:p w14:paraId="6F90CB27" w14:textId="77777777" w:rsidR="009B3083" w:rsidRPr="00DD6FCA" w:rsidRDefault="009B3083" w:rsidP="009B3083">
      <w:pPr>
        <w:ind w:left="1440" w:firstLine="720"/>
        <w:jc w:val="both"/>
        <w:rPr>
          <w:b/>
          <w:sz w:val="26"/>
          <w:szCs w:val="26"/>
          <w:lang w:eastAsia="lv-LV"/>
        </w:rPr>
      </w:pPr>
    </w:p>
    <w:p w14:paraId="20CE95B9" w14:textId="77777777" w:rsidR="009B3083" w:rsidRPr="00DD6FCA" w:rsidRDefault="009B3083" w:rsidP="009B3083">
      <w:pPr>
        <w:jc w:val="both"/>
        <w:rPr>
          <w:bCs/>
          <w:sz w:val="26"/>
          <w:szCs w:val="26"/>
        </w:rPr>
      </w:pPr>
      <w:r w:rsidRPr="00DD6FCA">
        <w:rPr>
          <w:bCs/>
          <w:sz w:val="26"/>
          <w:szCs w:val="26"/>
        </w:rPr>
        <w:t xml:space="preserve">8.1. Pircēja pienākumi: </w:t>
      </w:r>
    </w:p>
    <w:p w14:paraId="3052AC1B" w14:textId="77777777" w:rsidR="009B3083" w:rsidRPr="00DD6FCA" w:rsidRDefault="009B3083" w:rsidP="009B3083">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EA14FBD" w14:textId="77777777" w:rsidR="009B3083" w:rsidRPr="00DD6FCA" w:rsidRDefault="009B3083" w:rsidP="009B3083">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3D7CEDE3" w14:textId="77777777" w:rsidR="009B3083" w:rsidRPr="004309E6" w:rsidRDefault="009B3083" w:rsidP="009B3083">
      <w:pPr>
        <w:ind w:firstLine="720"/>
        <w:jc w:val="both"/>
        <w:rPr>
          <w:bCs/>
          <w:sz w:val="26"/>
          <w:szCs w:val="26"/>
        </w:rPr>
      </w:pPr>
    </w:p>
    <w:p w14:paraId="7CBEEA6A" w14:textId="77777777" w:rsidR="009B3083" w:rsidRDefault="009B3083" w:rsidP="009B3083">
      <w:pPr>
        <w:keepNext/>
        <w:tabs>
          <w:tab w:val="left" w:pos="3960"/>
        </w:tabs>
        <w:jc w:val="center"/>
        <w:outlineLvl w:val="0"/>
        <w:rPr>
          <w:b/>
          <w:bCs/>
          <w:sz w:val="26"/>
          <w:szCs w:val="26"/>
        </w:rPr>
      </w:pPr>
      <w:r w:rsidRPr="00DD6FCA">
        <w:rPr>
          <w:b/>
          <w:bCs/>
          <w:sz w:val="26"/>
          <w:szCs w:val="26"/>
        </w:rPr>
        <w:t>9. Lēmuma apstrīdēšana</w:t>
      </w:r>
    </w:p>
    <w:p w14:paraId="4333D341" w14:textId="77777777" w:rsidR="009B3083" w:rsidRPr="008F7710" w:rsidRDefault="009B3083" w:rsidP="009B3083">
      <w:pPr>
        <w:keepNext/>
        <w:tabs>
          <w:tab w:val="left" w:pos="3960"/>
        </w:tabs>
        <w:jc w:val="center"/>
        <w:outlineLvl w:val="0"/>
        <w:rPr>
          <w:sz w:val="26"/>
          <w:szCs w:val="26"/>
        </w:rPr>
      </w:pPr>
    </w:p>
    <w:p w14:paraId="685B166B" w14:textId="363C2A13" w:rsidR="008353F8" w:rsidRPr="00B3633D" w:rsidRDefault="009B3083" w:rsidP="009B3083">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i – Izsoles organizatoram par izsoles norises kārtību un rezultātiem trīs darba dienu laikā no Objekta izsoles noslēguma dienas.</w:t>
      </w:r>
      <w:r w:rsidR="008353F8" w:rsidRPr="00B3633D">
        <w:rPr>
          <w:bCs/>
          <w:sz w:val="26"/>
          <w:szCs w:val="26"/>
          <w:lang w:eastAsia="lv-LV"/>
        </w:rPr>
        <w:t xml:space="preserve"> </w:t>
      </w:r>
    </w:p>
    <w:bookmarkEnd w:id="1"/>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4B3EDF">
      <w:headerReference w:type="even" r:id="rId11"/>
      <w:headerReference w:type="default" r:id="rId12"/>
      <w:pgSz w:w="11906" w:h="16838"/>
      <w:pgMar w:top="1418" w:right="720"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796C" w14:textId="77777777" w:rsidR="004D43D4" w:rsidRDefault="004D43D4">
      <w:r>
        <w:separator/>
      </w:r>
    </w:p>
  </w:endnote>
  <w:endnote w:type="continuationSeparator" w:id="0">
    <w:p w14:paraId="3F1AA2DE" w14:textId="77777777" w:rsidR="004D43D4" w:rsidRDefault="004D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9765" w14:textId="77777777" w:rsidR="004D43D4" w:rsidRDefault="004D43D4">
      <w:r>
        <w:separator/>
      </w:r>
    </w:p>
  </w:footnote>
  <w:footnote w:type="continuationSeparator" w:id="0">
    <w:p w14:paraId="262B8A42" w14:textId="77777777" w:rsidR="004D43D4" w:rsidRDefault="004D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6D57FA"/>
    <w:multiLevelType w:val="hybridMultilevel"/>
    <w:tmpl w:val="5B70310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58465D"/>
    <w:multiLevelType w:val="hybridMultilevel"/>
    <w:tmpl w:val="9EC450F2"/>
    <w:lvl w:ilvl="0" w:tplc="D406703C">
      <w:numFmt w:val="bullet"/>
      <w:lvlText w:val="•"/>
      <w:lvlJc w:val="left"/>
      <w:pPr>
        <w:ind w:left="720" w:hanging="720"/>
      </w:pPr>
      <w:rPr>
        <w:rFonts w:ascii="Times New Roman" w:eastAsia="Aptos" w:hAnsi="Times New Roman" w:cs="Times New Roman" w:hint="default"/>
      </w:rPr>
    </w:lvl>
    <w:lvl w:ilvl="1" w:tplc="4A16AF1E">
      <w:start w:val="1"/>
      <w:numFmt w:val="bullet"/>
      <w:lvlText w:val="o"/>
      <w:lvlJc w:val="left"/>
      <w:pPr>
        <w:ind w:left="1080" w:hanging="360"/>
      </w:pPr>
      <w:rPr>
        <w:rFonts w:ascii="Courier New" w:hAnsi="Courier New" w:cs="Courier New" w:hint="default"/>
      </w:rPr>
    </w:lvl>
    <w:lvl w:ilvl="2" w:tplc="971EF790">
      <w:start w:val="1"/>
      <w:numFmt w:val="bullet"/>
      <w:lvlText w:val=""/>
      <w:lvlJc w:val="left"/>
      <w:pPr>
        <w:ind w:left="1800" w:hanging="360"/>
      </w:pPr>
      <w:rPr>
        <w:rFonts w:ascii="Wingdings" w:hAnsi="Wingdings" w:hint="default"/>
      </w:rPr>
    </w:lvl>
    <w:lvl w:ilvl="3" w:tplc="D2661C8E">
      <w:start w:val="1"/>
      <w:numFmt w:val="bullet"/>
      <w:lvlText w:val=""/>
      <w:lvlJc w:val="left"/>
      <w:pPr>
        <w:ind w:left="2520" w:hanging="360"/>
      </w:pPr>
      <w:rPr>
        <w:rFonts w:ascii="Symbol" w:hAnsi="Symbol" w:hint="default"/>
      </w:rPr>
    </w:lvl>
    <w:lvl w:ilvl="4" w:tplc="C8B690C2">
      <w:start w:val="1"/>
      <w:numFmt w:val="bullet"/>
      <w:lvlText w:val="o"/>
      <w:lvlJc w:val="left"/>
      <w:pPr>
        <w:ind w:left="3240" w:hanging="360"/>
      </w:pPr>
      <w:rPr>
        <w:rFonts w:ascii="Courier New" w:hAnsi="Courier New" w:cs="Courier New" w:hint="default"/>
      </w:rPr>
    </w:lvl>
    <w:lvl w:ilvl="5" w:tplc="01962098">
      <w:start w:val="1"/>
      <w:numFmt w:val="bullet"/>
      <w:lvlText w:val=""/>
      <w:lvlJc w:val="left"/>
      <w:pPr>
        <w:ind w:left="3960" w:hanging="360"/>
      </w:pPr>
      <w:rPr>
        <w:rFonts w:ascii="Wingdings" w:hAnsi="Wingdings" w:hint="default"/>
      </w:rPr>
    </w:lvl>
    <w:lvl w:ilvl="6" w:tplc="E6C23D64">
      <w:start w:val="1"/>
      <w:numFmt w:val="bullet"/>
      <w:lvlText w:val=""/>
      <w:lvlJc w:val="left"/>
      <w:pPr>
        <w:ind w:left="4680" w:hanging="360"/>
      </w:pPr>
      <w:rPr>
        <w:rFonts w:ascii="Symbol" w:hAnsi="Symbol" w:hint="default"/>
      </w:rPr>
    </w:lvl>
    <w:lvl w:ilvl="7" w:tplc="8A86E13A">
      <w:start w:val="1"/>
      <w:numFmt w:val="bullet"/>
      <w:lvlText w:val="o"/>
      <w:lvlJc w:val="left"/>
      <w:pPr>
        <w:ind w:left="5400" w:hanging="360"/>
      </w:pPr>
      <w:rPr>
        <w:rFonts w:ascii="Courier New" w:hAnsi="Courier New" w:cs="Courier New" w:hint="default"/>
      </w:rPr>
    </w:lvl>
    <w:lvl w:ilvl="8" w:tplc="12EAFA42">
      <w:start w:val="1"/>
      <w:numFmt w:val="bullet"/>
      <w:lvlText w:val=""/>
      <w:lvlJc w:val="left"/>
      <w:pPr>
        <w:ind w:left="6120" w:hanging="360"/>
      </w:pPr>
      <w:rPr>
        <w:rFonts w:ascii="Wingdings" w:hAnsi="Wingdings" w:hint="default"/>
      </w:rPr>
    </w:lvl>
  </w:abstractNum>
  <w:abstractNum w:abstractNumId="9"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21"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21"/>
  </w:num>
  <w:num w:numId="4" w16cid:durableId="2110000351">
    <w:abstractNumId w:val="1"/>
  </w:num>
  <w:num w:numId="5" w16cid:durableId="1519656136">
    <w:abstractNumId w:val="0"/>
  </w:num>
  <w:num w:numId="6" w16cid:durableId="801582193">
    <w:abstractNumId w:val="17"/>
  </w:num>
  <w:num w:numId="7" w16cid:durableId="1282495027">
    <w:abstractNumId w:val="20"/>
  </w:num>
  <w:num w:numId="8" w16cid:durableId="1938633683">
    <w:abstractNumId w:val="20"/>
  </w:num>
  <w:num w:numId="9" w16cid:durableId="323510374">
    <w:abstractNumId w:val="18"/>
  </w:num>
  <w:num w:numId="10" w16cid:durableId="474874159">
    <w:abstractNumId w:val="19"/>
  </w:num>
  <w:num w:numId="11" w16cid:durableId="931084478">
    <w:abstractNumId w:val="15"/>
  </w:num>
  <w:num w:numId="12" w16cid:durableId="1205673882">
    <w:abstractNumId w:val="5"/>
  </w:num>
  <w:num w:numId="13" w16cid:durableId="648633422">
    <w:abstractNumId w:val="11"/>
  </w:num>
  <w:num w:numId="14" w16cid:durableId="1997757568">
    <w:abstractNumId w:val="7"/>
  </w:num>
  <w:num w:numId="15" w16cid:durableId="610213032">
    <w:abstractNumId w:val="6"/>
  </w:num>
  <w:num w:numId="16" w16cid:durableId="1571307682">
    <w:abstractNumId w:val="9"/>
  </w:num>
  <w:num w:numId="17" w16cid:durableId="1687828536">
    <w:abstractNumId w:val="13"/>
  </w:num>
  <w:num w:numId="18" w16cid:durableId="1154108857">
    <w:abstractNumId w:val="10"/>
  </w:num>
  <w:num w:numId="19" w16cid:durableId="860162918">
    <w:abstractNumId w:val="16"/>
  </w:num>
  <w:num w:numId="20" w16cid:durableId="4596831">
    <w:abstractNumId w:val="3"/>
  </w:num>
  <w:num w:numId="21" w16cid:durableId="2097432063">
    <w:abstractNumId w:val="12"/>
  </w:num>
  <w:num w:numId="22" w16cid:durableId="677465920">
    <w:abstractNumId w:val="4"/>
  </w:num>
  <w:num w:numId="23" w16cid:durableId="1943174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68C7"/>
    <w:rsid w:val="00033FD8"/>
    <w:rsid w:val="00036C66"/>
    <w:rsid w:val="0003727F"/>
    <w:rsid w:val="00045236"/>
    <w:rsid w:val="00045A3A"/>
    <w:rsid w:val="00050C2E"/>
    <w:rsid w:val="00060A30"/>
    <w:rsid w:val="0006143A"/>
    <w:rsid w:val="0006173C"/>
    <w:rsid w:val="00062D95"/>
    <w:rsid w:val="000751D9"/>
    <w:rsid w:val="00094C29"/>
    <w:rsid w:val="000A0392"/>
    <w:rsid w:val="000C4CA1"/>
    <w:rsid w:val="000C52EA"/>
    <w:rsid w:val="000C6BD2"/>
    <w:rsid w:val="000D1727"/>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34EA"/>
    <w:rsid w:val="001964F5"/>
    <w:rsid w:val="00197ADF"/>
    <w:rsid w:val="001A338E"/>
    <w:rsid w:val="001A3F23"/>
    <w:rsid w:val="001A5B17"/>
    <w:rsid w:val="001A60EF"/>
    <w:rsid w:val="001A61C6"/>
    <w:rsid w:val="001A6918"/>
    <w:rsid w:val="001B2E81"/>
    <w:rsid w:val="001B559C"/>
    <w:rsid w:val="001B7AA0"/>
    <w:rsid w:val="001C6495"/>
    <w:rsid w:val="001C697E"/>
    <w:rsid w:val="001C7357"/>
    <w:rsid w:val="001D25D2"/>
    <w:rsid w:val="001E009F"/>
    <w:rsid w:val="001E4E49"/>
    <w:rsid w:val="00206FD8"/>
    <w:rsid w:val="00207D8E"/>
    <w:rsid w:val="00207F7C"/>
    <w:rsid w:val="002316DB"/>
    <w:rsid w:val="00233044"/>
    <w:rsid w:val="002453D7"/>
    <w:rsid w:val="00247189"/>
    <w:rsid w:val="002518AF"/>
    <w:rsid w:val="00252E1E"/>
    <w:rsid w:val="00253CD6"/>
    <w:rsid w:val="00254F7E"/>
    <w:rsid w:val="00255D77"/>
    <w:rsid w:val="0025712E"/>
    <w:rsid w:val="00257602"/>
    <w:rsid w:val="00260477"/>
    <w:rsid w:val="00260719"/>
    <w:rsid w:val="00265A08"/>
    <w:rsid w:val="00265E16"/>
    <w:rsid w:val="00272D8A"/>
    <w:rsid w:val="002756CF"/>
    <w:rsid w:val="00276E17"/>
    <w:rsid w:val="00290486"/>
    <w:rsid w:val="00291189"/>
    <w:rsid w:val="002973C2"/>
    <w:rsid w:val="002A3342"/>
    <w:rsid w:val="002B1AC9"/>
    <w:rsid w:val="002B3715"/>
    <w:rsid w:val="002B4C38"/>
    <w:rsid w:val="002C2FE1"/>
    <w:rsid w:val="002D562C"/>
    <w:rsid w:val="002D6B5F"/>
    <w:rsid w:val="002E1F41"/>
    <w:rsid w:val="002E3906"/>
    <w:rsid w:val="002E3EE1"/>
    <w:rsid w:val="002E539F"/>
    <w:rsid w:val="002E55DB"/>
    <w:rsid w:val="002F3685"/>
    <w:rsid w:val="003048D5"/>
    <w:rsid w:val="00311C5E"/>
    <w:rsid w:val="00316CC1"/>
    <w:rsid w:val="003210D4"/>
    <w:rsid w:val="003239FF"/>
    <w:rsid w:val="00326D5D"/>
    <w:rsid w:val="0032782C"/>
    <w:rsid w:val="00327E7F"/>
    <w:rsid w:val="003338BF"/>
    <w:rsid w:val="00334852"/>
    <w:rsid w:val="00337B7C"/>
    <w:rsid w:val="003450BE"/>
    <w:rsid w:val="00345E84"/>
    <w:rsid w:val="003541EC"/>
    <w:rsid w:val="00354964"/>
    <w:rsid w:val="00357639"/>
    <w:rsid w:val="003634BE"/>
    <w:rsid w:val="00365B6F"/>
    <w:rsid w:val="00365C09"/>
    <w:rsid w:val="00366728"/>
    <w:rsid w:val="003670ED"/>
    <w:rsid w:val="00371A78"/>
    <w:rsid w:val="003744A8"/>
    <w:rsid w:val="00380315"/>
    <w:rsid w:val="00382378"/>
    <w:rsid w:val="00382D9C"/>
    <w:rsid w:val="00383823"/>
    <w:rsid w:val="003912AD"/>
    <w:rsid w:val="00393571"/>
    <w:rsid w:val="00394C8F"/>
    <w:rsid w:val="003A15B8"/>
    <w:rsid w:val="003A5526"/>
    <w:rsid w:val="003A5F39"/>
    <w:rsid w:val="003B1872"/>
    <w:rsid w:val="003B2D3C"/>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06A49"/>
    <w:rsid w:val="004101B3"/>
    <w:rsid w:val="00410277"/>
    <w:rsid w:val="004109CD"/>
    <w:rsid w:val="00420547"/>
    <w:rsid w:val="00427B12"/>
    <w:rsid w:val="004327EE"/>
    <w:rsid w:val="00434619"/>
    <w:rsid w:val="00434A38"/>
    <w:rsid w:val="00437AEC"/>
    <w:rsid w:val="00440B49"/>
    <w:rsid w:val="00443083"/>
    <w:rsid w:val="00444629"/>
    <w:rsid w:val="0046312C"/>
    <w:rsid w:val="004638CA"/>
    <w:rsid w:val="00471236"/>
    <w:rsid w:val="0047415C"/>
    <w:rsid w:val="0047456A"/>
    <w:rsid w:val="0047590A"/>
    <w:rsid w:val="00480DC6"/>
    <w:rsid w:val="00482E17"/>
    <w:rsid w:val="00490165"/>
    <w:rsid w:val="004A30D4"/>
    <w:rsid w:val="004B3EDF"/>
    <w:rsid w:val="004B7951"/>
    <w:rsid w:val="004C2499"/>
    <w:rsid w:val="004D43D4"/>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94414"/>
    <w:rsid w:val="005A3806"/>
    <w:rsid w:val="005B0B33"/>
    <w:rsid w:val="005D4BBA"/>
    <w:rsid w:val="005D69CC"/>
    <w:rsid w:val="005D7FDB"/>
    <w:rsid w:val="005F349D"/>
    <w:rsid w:val="005F4002"/>
    <w:rsid w:val="00601F15"/>
    <w:rsid w:val="00604B54"/>
    <w:rsid w:val="00607ED7"/>
    <w:rsid w:val="0061100E"/>
    <w:rsid w:val="00614A8F"/>
    <w:rsid w:val="00615C92"/>
    <w:rsid w:val="006179D2"/>
    <w:rsid w:val="006214CD"/>
    <w:rsid w:val="00624B59"/>
    <w:rsid w:val="00626F74"/>
    <w:rsid w:val="00627522"/>
    <w:rsid w:val="006365DA"/>
    <w:rsid w:val="00636F32"/>
    <w:rsid w:val="00640948"/>
    <w:rsid w:val="00647AE6"/>
    <w:rsid w:val="006501A8"/>
    <w:rsid w:val="00650BCD"/>
    <w:rsid w:val="006548F3"/>
    <w:rsid w:val="00654E01"/>
    <w:rsid w:val="006562A7"/>
    <w:rsid w:val="006563AD"/>
    <w:rsid w:val="006653F0"/>
    <w:rsid w:val="00687B59"/>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72DC"/>
    <w:rsid w:val="00700FD0"/>
    <w:rsid w:val="00701F3E"/>
    <w:rsid w:val="00705827"/>
    <w:rsid w:val="00707495"/>
    <w:rsid w:val="0072076D"/>
    <w:rsid w:val="00721803"/>
    <w:rsid w:val="00731B52"/>
    <w:rsid w:val="0073338A"/>
    <w:rsid w:val="00742FA3"/>
    <w:rsid w:val="007504D2"/>
    <w:rsid w:val="00750A25"/>
    <w:rsid w:val="00756D42"/>
    <w:rsid w:val="00773D05"/>
    <w:rsid w:val="0077539E"/>
    <w:rsid w:val="007758B5"/>
    <w:rsid w:val="00780CDC"/>
    <w:rsid w:val="00781CBB"/>
    <w:rsid w:val="00782A17"/>
    <w:rsid w:val="007A1370"/>
    <w:rsid w:val="007A2014"/>
    <w:rsid w:val="007A5448"/>
    <w:rsid w:val="007B2EFC"/>
    <w:rsid w:val="007B57FB"/>
    <w:rsid w:val="007C1AD9"/>
    <w:rsid w:val="007C46AF"/>
    <w:rsid w:val="007C6407"/>
    <w:rsid w:val="007D049B"/>
    <w:rsid w:val="007E5213"/>
    <w:rsid w:val="007E7559"/>
    <w:rsid w:val="007F0A4E"/>
    <w:rsid w:val="007F0B0F"/>
    <w:rsid w:val="0080244E"/>
    <w:rsid w:val="00822B12"/>
    <w:rsid w:val="00830B03"/>
    <w:rsid w:val="00832143"/>
    <w:rsid w:val="008353F8"/>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D332D"/>
    <w:rsid w:val="008E148B"/>
    <w:rsid w:val="008E1BD9"/>
    <w:rsid w:val="008E1F94"/>
    <w:rsid w:val="008E58EC"/>
    <w:rsid w:val="00903345"/>
    <w:rsid w:val="0091160E"/>
    <w:rsid w:val="00912395"/>
    <w:rsid w:val="0091527C"/>
    <w:rsid w:val="009274F3"/>
    <w:rsid w:val="009350B5"/>
    <w:rsid w:val="0093758A"/>
    <w:rsid w:val="00937DB0"/>
    <w:rsid w:val="009467F4"/>
    <w:rsid w:val="00946FBE"/>
    <w:rsid w:val="00947850"/>
    <w:rsid w:val="00947D07"/>
    <w:rsid w:val="009511E4"/>
    <w:rsid w:val="0095324D"/>
    <w:rsid w:val="0096199E"/>
    <w:rsid w:val="009637FD"/>
    <w:rsid w:val="00963EC3"/>
    <w:rsid w:val="00972761"/>
    <w:rsid w:val="00973531"/>
    <w:rsid w:val="00973D1A"/>
    <w:rsid w:val="0097438E"/>
    <w:rsid w:val="009746B9"/>
    <w:rsid w:val="0097588A"/>
    <w:rsid w:val="00981F11"/>
    <w:rsid w:val="00984AC4"/>
    <w:rsid w:val="009A39CE"/>
    <w:rsid w:val="009A7531"/>
    <w:rsid w:val="009B3083"/>
    <w:rsid w:val="009B61C3"/>
    <w:rsid w:val="009C7AAC"/>
    <w:rsid w:val="009C7C32"/>
    <w:rsid w:val="009D219A"/>
    <w:rsid w:val="009D5547"/>
    <w:rsid w:val="009D64FC"/>
    <w:rsid w:val="009F0D11"/>
    <w:rsid w:val="00A004E7"/>
    <w:rsid w:val="00A16A5D"/>
    <w:rsid w:val="00A179B7"/>
    <w:rsid w:val="00A26294"/>
    <w:rsid w:val="00A41C6C"/>
    <w:rsid w:val="00A446B8"/>
    <w:rsid w:val="00A47936"/>
    <w:rsid w:val="00A61EE3"/>
    <w:rsid w:val="00A63EC8"/>
    <w:rsid w:val="00A654F0"/>
    <w:rsid w:val="00A70201"/>
    <w:rsid w:val="00A72274"/>
    <w:rsid w:val="00A75B40"/>
    <w:rsid w:val="00A83963"/>
    <w:rsid w:val="00A870CE"/>
    <w:rsid w:val="00A905ED"/>
    <w:rsid w:val="00A94933"/>
    <w:rsid w:val="00AA096A"/>
    <w:rsid w:val="00AA602C"/>
    <w:rsid w:val="00AA7EA1"/>
    <w:rsid w:val="00AC5B2F"/>
    <w:rsid w:val="00AC64FA"/>
    <w:rsid w:val="00AD0BF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BB"/>
    <w:rsid w:val="00B32C4B"/>
    <w:rsid w:val="00B33C2C"/>
    <w:rsid w:val="00B36FA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75D"/>
    <w:rsid w:val="00BB3A20"/>
    <w:rsid w:val="00BB7C4A"/>
    <w:rsid w:val="00BD2444"/>
    <w:rsid w:val="00BD2FDA"/>
    <w:rsid w:val="00BD578F"/>
    <w:rsid w:val="00BE1566"/>
    <w:rsid w:val="00BE4A70"/>
    <w:rsid w:val="00BF3DCE"/>
    <w:rsid w:val="00C1239E"/>
    <w:rsid w:val="00C12C3C"/>
    <w:rsid w:val="00C15819"/>
    <w:rsid w:val="00C247FF"/>
    <w:rsid w:val="00C253C3"/>
    <w:rsid w:val="00C27609"/>
    <w:rsid w:val="00C30222"/>
    <w:rsid w:val="00C30366"/>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0CC8"/>
    <w:rsid w:val="00CB75FB"/>
    <w:rsid w:val="00CB767F"/>
    <w:rsid w:val="00CB7CE3"/>
    <w:rsid w:val="00CC2B44"/>
    <w:rsid w:val="00CC2F5D"/>
    <w:rsid w:val="00CC3136"/>
    <w:rsid w:val="00CD12E7"/>
    <w:rsid w:val="00CD4577"/>
    <w:rsid w:val="00CE5075"/>
    <w:rsid w:val="00CE7FC8"/>
    <w:rsid w:val="00CF5051"/>
    <w:rsid w:val="00D009A1"/>
    <w:rsid w:val="00D11FF2"/>
    <w:rsid w:val="00D120CF"/>
    <w:rsid w:val="00D174FE"/>
    <w:rsid w:val="00D23B04"/>
    <w:rsid w:val="00D276CD"/>
    <w:rsid w:val="00D27C1D"/>
    <w:rsid w:val="00D3012B"/>
    <w:rsid w:val="00D32BA1"/>
    <w:rsid w:val="00D35BB7"/>
    <w:rsid w:val="00D409AD"/>
    <w:rsid w:val="00D43089"/>
    <w:rsid w:val="00D4392C"/>
    <w:rsid w:val="00D4798C"/>
    <w:rsid w:val="00D47BD0"/>
    <w:rsid w:val="00D53A16"/>
    <w:rsid w:val="00D53EC1"/>
    <w:rsid w:val="00D60C5A"/>
    <w:rsid w:val="00D61184"/>
    <w:rsid w:val="00D667B1"/>
    <w:rsid w:val="00D75A7F"/>
    <w:rsid w:val="00D76DF7"/>
    <w:rsid w:val="00D90197"/>
    <w:rsid w:val="00D90713"/>
    <w:rsid w:val="00D9256A"/>
    <w:rsid w:val="00D97F3C"/>
    <w:rsid w:val="00DA206C"/>
    <w:rsid w:val="00DA31E3"/>
    <w:rsid w:val="00DA40C4"/>
    <w:rsid w:val="00DA427B"/>
    <w:rsid w:val="00DA6A02"/>
    <w:rsid w:val="00DB58CD"/>
    <w:rsid w:val="00DC0F55"/>
    <w:rsid w:val="00DC79F8"/>
    <w:rsid w:val="00DD6E8D"/>
    <w:rsid w:val="00DF45EA"/>
    <w:rsid w:val="00DF7E50"/>
    <w:rsid w:val="00E01FD1"/>
    <w:rsid w:val="00E05109"/>
    <w:rsid w:val="00E11500"/>
    <w:rsid w:val="00E15FA4"/>
    <w:rsid w:val="00E2394A"/>
    <w:rsid w:val="00E25A5A"/>
    <w:rsid w:val="00E261E2"/>
    <w:rsid w:val="00E30290"/>
    <w:rsid w:val="00E40D23"/>
    <w:rsid w:val="00E50A6A"/>
    <w:rsid w:val="00E51300"/>
    <w:rsid w:val="00E531B4"/>
    <w:rsid w:val="00E560D5"/>
    <w:rsid w:val="00E6017E"/>
    <w:rsid w:val="00E65361"/>
    <w:rsid w:val="00E70F1F"/>
    <w:rsid w:val="00E75F01"/>
    <w:rsid w:val="00E7684D"/>
    <w:rsid w:val="00E81016"/>
    <w:rsid w:val="00E93798"/>
    <w:rsid w:val="00E95695"/>
    <w:rsid w:val="00EA4221"/>
    <w:rsid w:val="00EB1F2C"/>
    <w:rsid w:val="00EB6DAC"/>
    <w:rsid w:val="00ED65DF"/>
    <w:rsid w:val="00ED6D15"/>
    <w:rsid w:val="00EE14D0"/>
    <w:rsid w:val="00EF06C7"/>
    <w:rsid w:val="00EF4EB8"/>
    <w:rsid w:val="00F01673"/>
    <w:rsid w:val="00F048E2"/>
    <w:rsid w:val="00F12317"/>
    <w:rsid w:val="00F16B37"/>
    <w:rsid w:val="00F36BA9"/>
    <w:rsid w:val="00F50203"/>
    <w:rsid w:val="00F518BB"/>
    <w:rsid w:val="00F5295D"/>
    <w:rsid w:val="00F538DF"/>
    <w:rsid w:val="00F56C0E"/>
    <w:rsid w:val="00F56FC5"/>
    <w:rsid w:val="00F57641"/>
    <w:rsid w:val="00F57F8C"/>
    <w:rsid w:val="00F6720E"/>
    <w:rsid w:val="00F713F5"/>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DA427B"/>
    <w:pPr>
      <w:ind w:firstLine="567"/>
      <w:jc w:val="both"/>
    </w:pPr>
    <w:rPr>
      <w:rFonts w:ascii="13" w:hAnsi="13"/>
      <w:sz w:val="26"/>
      <w:szCs w:val="26"/>
      <w:lang w:val="en-GB"/>
    </w:rPr>
  </w:style>
  <w:style w:type="character" w:customStyle="1" w:styleId="darbamRakstz">
    <w:name w:val="darbam Rakstz."/>
    <w:link w:val="darbam"/>
    <w:rsid w:val="00DA427B"/>
    <w:rPr>
      <w:rFonts w:ascii="13" w:eastAsia="Times New Roman" w:hAnsi="13" w:cs="Times New Roman"/>
      <w:sz w:val="26"/>
      <w:szCs w:val="26"/>
      <w:lang w:val="en-GB"/>
    </w:rPr>
  </w:style>
  <w:style w:type="paragraph" w:customStyle="1" w:styleId="bisParagraphJustify">
    <w:name w:val="bisParagraphJustify"/>
    <w:basedOn w:val="Parasts"/>
    <w:qFormat/>
    <w:rsid w:val="00615C92"/>
    <w:pPr>
      <w:widowControl w:val="0"/>
      <w:spacing w:after="216"/>
      <w:jc w:val="both"/>
      <w:textAlignment w:val="baseline"/>
    </w:pPr>
    <w:rPr>
      <w:rFonts w:eastAsia="SimSun" w:cs="Lucida Sans"/>
      <w:kern w:val="2"/>
      <w:lang w:val="en-US" w:eastAsia="zh-CN" w:bidi="hi-IN"/>
    </w:rPr>
  </w:style>
  <w:style w:type="character" w:customStyle="1" w:styleId="bisBold">
    <w:name w:val="bisBold"/>
    <w:qFormat/>
    <w:rsid w:val="00615C92"/>
    <w:rPr>
      <w:b/>
      <w:bCs/>
    </w:rPr>
  </w:style>
  <w:style w:type="paragraph" w:customStyle="1" w:styleId="bisParagraph">
    <w:name w:val="bisParagraph"/>
    <w:qFormat/>
    <w:rsid w:val="00615C92"/>
    <w:pPr>
      <w:widowControl w:val="0"/>
      <w:spacing w:after="216" w:line="240" w:lineRule="auto"/>
      <w:textAlignment w:val="baseline"/>
    </w:pPr>
    <w:rPr>
      <w:rFonts w:ascii="Times New Roman" w:eastAsia="SimSun" w:hAnsi="Times New Roman" w:cs="Lucida Sans"/>
      <w:kern w:val="2"/>
      <w:sz w:val="24"/>
      <w:szCs w:val="24"/>
      <w:lang w:val="en-US" w:eastAsia="zh-CN" w:bidi="hi-IN"/>
    </w:rPr>
  </w:style>
  <w:style w:type="paragraph" w:styleId="Paraststmeklis">
    <w:name w:val="Normal (Web)"/>
    <w:basedOn w:val="Parasts"/>
    <w:uiPriority w:val="99"/>
    <w:semiHidden/>
    <w:unhideWhenUsed/>
    <w:rsid w:val="00326D5D"/>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9198780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14522781">
      <w:bodyDiv w:val="1"/>
      <w:marLeft w:val="0"/>
      <w:marRight w:val="0"/>
      <w:marTop w:val="0"/>
      <w:marBottom w:val="0"/>
      <w:divBdr>
        <w:top w:val="none" w:sz="0" w:space="0" w:color="auto"/>
        <w:left w:val="none" w:sz="0" w:space="0" w:color="auto"/>
        <w:bottom w:val="none" w:sz="0" w:space="0" w:color="auto"/>
        <w:right w:val="none" w:sz="0" w:space="0" w:color="auto"/>
      </w:divBdr>
    </w:div>
    <w:div w:id="1321425722">
      <w:bodyDiv w:val="1"/>
      <w:marLeft w:val="0"/>
      <w:marRight w:val="0"/>
      <w:marTop w:val="0"/>
      <w:marBottom w:val="0"/>
      <w:divBdr>
        <w:top w:val="none" w:sz="0" w:space="0" w:color="auto"/>
        <w:left w:val="none" w:sz="0" w:space="0" w:color="auto"/>
        <w:bottom w:val="none" w:sz="0" w:space="0" w:color="auto"/>
        <w:right w:val="none" w:sz="0" w:space="0" w:color="auto"/>
      </w:divBdr>
    </w:div>
    <w:div w:id="137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18569</Words>
  <Characters>10585</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26</cp:revision>
  <cp:lastPrinted>2026-03-26T13:27:00Z</cp:lastPrinted>
  <dcterms:created xsi:type="dcterms:W3CDTF">2025-09-17T09:56:00Z</dcterms:created>
  <dcterms:modified xsi:type="dcterms:W3CDTF">2026-04-16T11:43:00Z</dcterms:modified>
</cp:coreProperties>
</file>